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960" w:rsidRDefault="00733890">
      <w:pPr>
        <w:widowControl w:val="0"/>
        <w:jc w:val="center"/>
        <w:rPr>
          <w:b/>
        </w:rPr>
      </w:pPr>
      <w:r>
        <w:fldChar w:fldCharType="begin"/>
      </w:r>
      <w:r w:rsidR="005E5960">
        <w:instrText xml:space="preserve"> SEQ CHAPTER \h \r 1</w:instrText>
      </w:r>
      <w:r>
        <w:fldChar w:fldCharType="end"/>
      </w:r>
      <w:r w:rsidR="00132DB9">
        <w:rPr>
          <w:b/>
        </w:rPr>
        <w:t>POIR 640</w:t>
      </w:r>
    </w:p>
    <w:p w:rsidR="005E5960" w:rsidRPr="006F7791" w:rsidRDefault="00F7286A">
      <w:pPr>
        <w:widowControl w:val="0"/>
        <w:jc w:val="center"/>
        <w:rPr>
          <w:b/>
        </w:rPr>
      </w:pPr>
      <w:r>
        <w:rPr>
          <w:b/>
        </w:rPr>
        <w:t>Fall</w:t>
      </w:r>
      <w:r w:rsidR="00E0458F">
        <w:rPr>
          <w:b/>
        </w:rPr>
        <w:t xml:space="preserve"> 20</w:t>
      </w:r>
      <w:r w:rsidR="0004344A">
        <w:rPr>
          <w:b/>
        </w:rPr>
        <w:t>14</w:t>
      </w:r>
    </w:p>
    <w:p w:rsidR="005E5960" w:rsidRDefault="005E5960">
      <w:pPr>
        <w:widowControl w:val="0"/>
        <w:jc w:val="center"/>
      </w:pPr>
    </w:p>
    <w:p w:rsidR="005E5960" w:rsidRDefault="005E5960">
      <w:pPr>
        <w:widowControl w:val="0"/>
        <w:jc w:val="center"/>
      </w:pPr>
      <w:r>
        <w:rPr>
          <w:b/>
          <w:sz w:val="28"/>
        </w:rPr>
        <w:t>Comparative Politics</w:t>
      </w:r>
    </w:p>
    <w:p w:rsidR="005E5960" w:rsidRDefault="00132DB9">
      <w:pPr>
        <w:widowControl w:val="0"/>
        <w:jc w:val="center"/>
      </w:pPr>
      <w:r>
        <w:t>Tues</w:t>
      </w:r>
      <w:r w:rsidR="00B11132">
        <w:t xml:space="preserve">days, </w:t>
      </w:r>
      <w:r w:rsidR="00C15C47">
        <w:t>5</w:t>
      </w:r>
      <w:r w:rsidR="00B11132">
        <w:t>:</w:t>
      </w:r>
      <w:r w:rsidR="00C15C47">
        <w:t>0</w:t>
      </w:r>
      <w:r w:rsidR="00B11132">
        <w:t>0-</w:t>
      </w:r>
      <w:r w:rsidR="00C15C47">
        <w:t>7</w:t>
      </w:r>
      <w:r w:rsidR="00B11132">
        <w:t xml:space="preserve">:50, </w:t>
      </w:r>
      <w:r>
        <w:t xml:space="preserve">VKC </w:t>
      </w:r>
      <w:r w:rsidR="00CD4AFB">
        <w:t>1</w:t>
      </w:r>
      <w:r w:rsidR="00234958">
        <w:t>04</w:t>
      </w:r>
    </w:p>
    <w:p w:rsidR="005E5960" w:rsidRDefault="005E5960">
      <w:pPr>
        <w:widowControl w:val="0"/>
        <w:jc w:val="center"/>
      </w:pPr>
      <w:r>
        <w:t>Course Website on Blackboard at: https://</w:t>
      </w:r>
      <w:r w:rsidR="006F7791">
        <w:t>blackboard</w:t>
      </w:r>
      <w:r>
        <w:t xml:space="preserve">.usc.edu  </w:t>
      </w:r>
    </w:p>
    <w:p w:rsidR="005E5960" w:rsidRDefault="005E5960">
      <w:pPr>
        <w:widowControl w:val="0"/>
        <w:jc w:val="center"/>
      </w:pPr>
    </w:p>
    <w:p w:rsidR="005E5960" w:rsidRDefault="005E5960">
      <w:pPr>
        <w:widowControl w:val="0"/>
        <w:jc w:val="center"/>
      </w:pPr>
      <w:r>
        <w:t>Professor Jefferey M. Sellers</w:t>
      </w:r>
    </w:p>
    <w:p w:rsidR="005E5960" w:rsidRDefault="005E5960">
      <w:pPr>
        <w:widowControl w:val="0"/>
        <w:jc w:val="center"/>
      </w:pPr>
      <w:r>
        <w:t>Department of Political Science</w:t>
      </w:r>
    </w:p>
    <w:p w:rsidR="005E5960" w:rsidRDefault="005E5960">
      <w:pPr>
        <w:widowControl w:val="0"/>
        <w:jc w:val="center"/>
        <w:rPr>
          <w:lang w:val="pt-BR"/>
        </w:rPr>
      </w:pPr>
      <w:r>
        <w:rPr>
          <w:lang w:val="pt-BR"/>
        </w:rPr>
        <w:t>VKC 317, Mailcode 0044</w:t>
      </w:r>
    </w:p>
    <w:p w:rsidR="005E5960" w:rsidRDefault="005E5960">
      <w:pPr>
        <w:widowControl w:val="0"/>
        <w:jc w:val="center"/>
        <w:rPr>
          <w:lang w:val="pt-BR"/>
        </w:rPr>
      </w:pPr>
      <w:r>
        <w:rPr>
          <w:lang w:val="pt-BR"/>
        </w:rPr>
        <w:t>Los Angeles, CA 90089</w:t>
      </w:r>
    </w:p>
    <w:p w:rsidR="005E5960" w:rsidRDefault="005E5960">
      <w:pPr>
        <w:widowControl w:val="0"/>
        <w:jc w:val="center"/>
        <w:rPr>
          <w:lang w:val="pt-BR"/>
        </w:rPr>
      </w:pPr>
      <w:r>
        <w:rPr>
          <w:lang w:val="pt-BR"/>
        </w:rPr>
        <w:t>Telephone:  (213) 740-1684</w:t>
      </w:r>
    </w:p>
    <w:p w:rsidR="005E5960" w:rsidRDefault="005E5960">
      <w:pPr>
        <w:widowControl w:val="0"/>
        <w:jc w:val="center"/>
        <w:rPr>
          <w:lang w:val="pt-BR"/>
        </w:rPr>
      </w:pPr>
      <w:r>
        <w:rPr>
          <w:lang w:val="pt-BR"/>
        </w:rPr>
        <w:t>E-mail: sellers@usc.edu</w:t>
      </w:r>
    </w:p>
    <w:p w:rsidR="005E5960" w:rsidRDefault="005E5960">
      <w:pPr>
        <w:widowControl w:val="0"/>
        <w:jc w:val="center"/>
        <w:rPr>
          <w:lang w:val="nl-NL"/>
        </w:rPr>
      </w:pPr>
      <w:r>
        <w:rPr>
          <w:lang w:val="nl-NL"/>
        </w:rPr>
        <w:t>Website: http://www.usc.edu/dept/polsci/sellers</w:t>
      </w:r>
    </w:p>
    <w:p w:rsidR="000A064F" w:rsidRDefault="006F7791">
      <w:pPr>
        <w:widowControl w:val="0"/>
        <w:jc w:val="center"/>
      </w:pPr>
      <w:r>
        <w:t>O</w:t>
      </w:r>
      <w:r w:rsidR="005E5960">
        <w:t xml:space="preserve">ffice hours: </w:t>
      </w:r>
      <w:r w:rsidR="00D84815">
        <w:t>Tuesdays</w:t>
      </w:r>
      <w:r w:rsidR="004133D3">
        <w:t xml:space="preserve"> and Wednesdays,</w:t>
      </w:r>
      <w:r w:rsidR="000A064F">
        <w:t xml:space="preserve"> 10:</w:t>
      </w:r>
      <w:r w:rsidR="00D84815">
        <w:t>3</w:t>
      </w:r>
      <w:r w:rsidR="000A064F">
        <w:t>0 a.m.-11:</w:t>
      </w:r>
      <w:r w:rsidR="00D84815">
        <w:t>3</w:t>
      </w:r>
      <w:r w:rsidR="000A064F">
        <w:t>0 a.m.,</w:t>
      </w:r>
      <w:r w:rsidR="004A2E42">
        <w:t xml:space="preserve"> Wednesdays 3:30-4:30 p.m.</w:t>
      </w:r>
      <w:r w:rsidR="00E608B3">
        <w:t xml:space="preserve"> </w:t>
      </w:r>
    </w:p>
    <w:p w:rsidR="005E5960" w:rsidRDefault="005E5960">
      <w:pPr>
        <w:widowControl w:val="0"/>
        <w:jc w:val="center"/>
      </w:pPr>
    </w:p>
    <w:p w:rsidR="005E5960" w:rsidRDefault="005E5960">
      <w:pPr>
        <w:widowControl w:val="0"/>
        <w:jc w:val="center"/>
      </w:pPr>
    </w:p>
    <w:p w:rsidR="005E5960" w:rsidRDefault="005E5960">
      <w:pPr>
        <w:widowControl w:val="0"/>
      </w:pPr>
    </w:p>
    <w:p w:rsidR="005E5960" w:rsidRDefault="005E5960">
      <w:pPr>
        <w:widowControl w:val="0"/>
      </w:pPr>
      <w:r>
        <w:t>This is the graduate field seminar in Comparative Politics.  Based on a reading list that covers what is arguably the most wide-ranging, diverse literature in any field of Political Science, the course is organized to give you an overview of the substantive themes, methodological debates, and regional variations in this field.  Since comparativists themselves usually specialize in only a limited subset of the countries we will address, this seminar and the field examination linked to it may be your best opportunity in graduate school to read widely in this literature.  At the same time, you will find that many of the debates in comparative politics raise the same analytical and methodological questions as in the study of American politics or International Relations.  Written assignments are geared toward giving you an opportunity to synthesize and analyze parts of this literature, and develop research agendas aimed at contributing to it.</w:t>
      </w:r>
    </w:p>
    <w:p w:rsidR="005E5960" w:rsidRDefault="005E5960">
      <w:pPr>
        <w:widowControl w:val="0"/>
      </w:pPr>
    </w:p>
    <w:p w:rsidR="005E5960" w:rsidRDefault="005E5960">
      <w:pPr>
        <w:widowControl w:val="0"/>
      </w:pPr>
      <w:r>
        <w:t xml:space="preserve">The readings combine several sorts of selections.  First, I have included a number of formative works that every student of comparative politics should know.  In some instances, such as Barrington Moore’s </w:t>
      </w:r>
      <w:r>
        <w:rPr>
          <w:i/>
        </w:rPr>
        <w:t>Social Origins of Dictatorship and Democracy</w:t>
      </w:r>
      <w:r>
        <w:t xml:space="preserve">, these readings are required;  in others, I have included classic works as recommended readings.  Second, the list also stresses some of the most prominent new work, and new directions of research that are likely to play a growing role in future comparative politics.  Finally, especially in the essays of the </w:t>
      </w:r>
      <w:proofErr w:type="spellStart"/>
      <w:r>
        <w:t>Lichbach</w:t>
      </w:r>
      <w:proofErr w:type="spellEnd"/>
      <w:r>
        <w:t xml:space="preserve"> and Zuckerman volume, you will find a number of attempts at theoretical syntheses or intellectual histories of traditions in the literature.</w:t>
      </w:r>
      <w:r>
        <w:tab/>
      </w:r>
      <w:r>
        <w:tab/>
      </w:r>
      <w:r>
        <w:tab/>
      </w:r>
    </w:p>
    <w:p w:rsidR="005E5960" w:rsidRDefault="005E5960">
      <w:pPr>
        <w:widowControl w:val="0"/>
      </w:pPr>
    </w:p>
    <w:p w:rsidR="005E5960" w:rsidRDefault="005E5960">
      <w:pPr>
        <w:widowControl w:val="0"/>
      </w:pPr>
      <w:r>
        <w:t xml:space="preserve">The initial weeks will survey current work on the scope of the contemporary field, and the methodological concerns surrounding the comparative method as an approach to the study of politics.  In the following week, the substantive readings begin with works related to the theories of modernization that dominated the field in the 1960s.  Thereafter, we will consider treatments of globalization, which emerged in the 1990s with a similarly defining role in the field.  Subsequent sets of readings, focused on literatures in some of the most prominent areas of </w:t>
      </w:r>
      <w:r>
        <w:lastRenderedPageBreak/>
        <w:t xml:space="preserve">research over the last thirty years, combine excerpts from some of the most influential previous work on the subject with current selections that reflect state-of-the-art debates.  </w:t>
      </w:r>
    </w:p>
    <w:p w:rsidR="005E5960" w:rsidRDefault="005E5960">
      <w:pPr>
        <w:widowControl w:val="0"/>
      </w:pPr>
    </w:p>
    <w:p w:rsidR="005E5960" w:rsidRDefault="005E5960">
      <w:pPr>
        <w:widowControl w:val="0"/>
      </w:pPr>
      <w:r>
        <w:tab/>
        <w:t>Throughout, in addition to evaluating a wide range of works on their own terms, we will consider several recurrent issues at the foundation of comparative politics as a field of study.  What is the agenda of the field?  How has that agenda evolved since the 1960s, and how is it evolving now?  What has shaped this agenda?  Where (if anywhere!) has comparative politics contributed to an improved understanding of the world?  What types of analytic and methodological strategies have proven most effective in research, and for what purposes?  Keeping questions of this sort explicitly in mind will better help us to evaluate the possibilities for research in the field today.</w:t>
      </w:r>
    </w:p>
    <w:p w:rsidR="005E5960" w:rsidRDefault="005E5960">
      <w:pPr>
        <w:widowControl w:val="0"/>
      </w:pPr>
    </w:p>
    <w:p w:rsidR="005E5960" w:rsidRDefault="005E5960">
      <w:pPr>
        <w:widowControl w:val="0"/>
      </w:pPr>
    </w:p>
    <w:p w:rsidR="005E5960" w:rsidRDefault="005E5960">
      <w:pPr>
        <w:widowControl w:val="0"/>
        <w:rPr>
          <w:b/>
        </w:rPr>
      </w:pPr>
      <w:smartTag w:uri="urn:schemas-microsoft-com:office:smarttags" w:element="City">
        <w:smartTag w:uri="urn:schemas-microsoft-com:office:smarttags" w:element="place">
          <w:r>
            <w:rPr>
              <w:b/>
            </w:rPr>
            <w:t>Readings</w:t>
          </w:r>
        </w:smartTag>
      </w:smartTag>
      <w:r>
        <w:rPr>
          <w:b/>
        </w:rPr>
        <w:t>:</w:t>
      </w:r>
    </w:p>
    <w:p w:rsidR="005E5960" w:rsidRDefault="005E5960">
      <w:pPr>
        <w:widowControl w:val="0"/>
        <w:rPr>
          <w:b/>
        </w:rPr>
      </w:pPr>
    </w:p>
    <w:p w:rsidR="005E5960" w:rsidRDefault="005E5960">
      <w:pPr>
        <w:widowControl w:val="0"/>
      </w:pPr>
      <w:r>
        <w:tab/>
        <w:t>The following required books have been ordered and should be available at the Bookstore.</w:t>
      </w:r>
    </w:p>
    <w:p w:rsidR="005E5960" w:rsidRDefault="005E5960">
      <w:pPr>
        <w:widowControl w:val="0"/>
      </w:pPr>
    </w:p>
    <w:p w:rsidR="00A53CA4" w:rsidRPr="00A53CA4" w:rsidRDefault="00A53CA4">
      <w:pPr>
        <w:widowControl w:val="0"/>
      </w:pPr>
      <w:r w:rsidRPr="00A53CA4">
        <w:rPr>
          <w:lang w:val="de-DE"/>
        </w:rPr>
        <w:t>Mark Lichbach and Alan Zuckerman (eds.)</w:t>
      </w:r>
      <w:r>
        <w:rPr>
          <w:lang w:val="de-DE"/>
        </w:rPr>
        <w:t xml:space="preserve">.  </w:t>
      </w:r>
      <w:r w:rsidR="00C17692" w:rsidRPr="00D160BB">
        <w:t>1997</w:t>
      </w:r>
      <w:r w:rsidRPr="00A53CA4">
        <w:t>.</w:t>
      </w:r>
      <w:r>
        <w:t xml:space="preserve"> </w:t>
      </w:r>
      <w:r w:rsidRPr="00A53CA4">
        <w:t xml:space="preserve"> </w:t>
      </w:r>
      <w:r w:rsidRPr="00A53CA4">
        <w:rPr>
          <w:i/>
        </w:rPr>
        <w:t>Comparative Politics:  Rationality, Culture and Structure</w:t>
      </w:r>
      <w:r>
        <w:t xml:space="preserve">.  </w:t>
      </w:r>
      <w:r w:rsidR="00C17692">
        <w:t>First</w:t>
      </w:r>
      <w:r>
        <w:t xml:space="preserve"> edition.  Cambridge:  Cambridge University Press.</w:t>
      </w:r>
    </w:p>
    <w:p w:rsidR="005E5960" w:rsidRDefault="005E5960">
      <w:pPr>
        <w:widowControl w:val="0"/>
      </w:pPr>
      <w:r>
        <w:t xml:space="preserve">Ruth </w:t>
      </w:r>
      <w:proofErr w:type="spellStart"/>
      <w:r>
        <w:t>Berns</w:t>
      </w:r>
      <w:proofErr w:type="spellEnd"/>
      <w:r>
        <w:t xml:space="preserve"> Collier.  1999.  </w:t>
      </w:r>
      <w:r>
        <w:rPr>
          <w:i/>
        </w:rPr>
        <w:t xml:space="preserve">Paths Toward Democracy: The Working Class and Elites in Western Europe and </w:t>
      </w:r>
      <w:smartTag w:uri="urn:schemas-microsoft-com:office:smarttags" w:element="place">
        <w:r>
          <w:rPr>
            <w:i/>
          </w:rPr>
          <w:t>South America</w:t>
        </w:r>
      </w:smartTag>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Daron </w:t>
      </w:r>
      <w:proofErr w:type="spellStart"/>
      <w:r>
        <w:t>Acemoglu</w:t>
      </w:r>
      <w:proofErr w:type="spellEnd"/>
      <w:r>
        <w:t xml:space="preserve"> and James A. Robinson. 2006. </w:t>
      </w:r>
      <w:r>
        <w:rPr>
          <w:i/>
        </w:rPr>
        <w:t>Economic Origins of Dictatorship</w:t>
      </w:r>
      <w:r>
        <w:rPr>
          <w:i/>
          <w:color w:val="000000"/>
        </w:rPr>
        <w:t xml:space="preserve"> </w:t>
      </w:r>
      <w:r>
        <w:rPr>
          <w:i/>
        </w:rPr>
        <w:t>and Democracy</w:t>
      </w:r>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C1DDB" w:rsidRDefault="005C1DDB">
      <w:pPr>
        <w:widowControl w:val="0"/>
      </w:pPr>
      <w:r>
        <w:t xml:space="preserve">Haggard, Steven and Kaufman, Robert.  2008.  </w:t>
      </w:r>
      <w:r>
        <w:rPr>
          <w:i/>
        </w:rPr>
        <w:t xml:space="preserve">Democracy, Development and Welfare States.  </w:t>
      </w:r>
      <w:r>
        <w:t xml:space="preserve">Princeton, NJ:  Princeton University Press. </w:t>
      </w:r>
    </w:p>
    <w:p w:rsidR="005E5960" w:rsidRDefault="005E5960">
      <w:pPr>
        <w:widowControl w:val="0"/>
      </w:pPr>
      <w:r>
        <w:t>Peter Hall and David Soskice</w:t>
      </w:r>
      <w:r w:rsidR="00263338">
        <w:t xml:space="preserve"> (eds.)</w:t>
      </w:r>
      <w:r>
        <w:t xml:space="preserve">.  2001.  </w:t>
      </w:r>
      <w:r>
        <w:rPr>
          <w:i/>
        </w:rPr>
        <w:t>Varieties of Capitalism</w:t>
      </w:r>
      <w:r>
        <w:t xml:space="preserve">.  </w:t>
      </w:r>
      <w:smartTag w:uri="urn:schemas-microsoft-com:office:smarttags" w:element="City">
        <w:r>
          <w:t>Oxford</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w:t>
      </w:r>
    </w:p>
    <w:p w:rsidR="009E78BA" w:rsidRPr="00FE3D3F" w:rsidRDefault="009E78BA" w:rsidP="009E78BA">
      <w:pPr>
        <w:widowControl w:val="0"/>
      </w:pPr>
      <w:r>
        <w:t xml:space="preserve">Haggard, Steven and Kaufman, Robert.  2008.  </w:t>
      </w:r>
      <w:r>
        <w:rPr>
          <w:i/>
        </w:rPr>
        <w:t xml:space="preserve">Democracy, Development and Welfare States.  </w:t>
      </w:r>
      <w:r>
        <w:t>Princeton, NJ:  Princeton University Press.</w:t>
      </w:r>
    </w:p>
    <w:p w:rsidR="005E5960" w:rsidRDefault="005E5960">
      <w:pPr>
        <w:widowControl w:val="0"/>
      </w:pPr>
      <w:r>
        <w:t xml:space="preserve">David Held, et al.  1998.  </w:t>
      </w:r>
      <w:r>
        <w:rPr>
          <w:i/>
        </w:rPr>
        <w:t>Global Transformations</w:t>
      </w:r>
      <w:r>
        <w:t xml:space="preserve">.  Stanford: </w:t>
      </w:r>
      <w:smartTag w:uri="urn:schemas-microsoft-com:office:smarttags" w:element="place">
        <w:smartTag w:uri="urn:schemas-microsoft-com:office:smarttags" w:element="PlaceName">
          <w:r>
            <w:t>Stanford</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Ronald </w:t>
      </w:r>
      <w:proofErr w:type="spellStart"/>
      <w:r>
        <w:t>Inglehart</w:t>
      </w:r>
      <w:proofErr w:type="spellEnd"/>
      <w:r>
        <w:t xml:space="preserve"> and Christian </w:t>
      </w:r>
      <w:proofErr w:type="spellStart"/>
      <w:r>
        <w:t>Welzel</w:t>
      </w:r>
      <w:proofErr w:type="spellEnd"/>
      <w:r>
        <w:t xml:space="preserve">.  2005.  </w:t>
      </w:r>
      <w:r>
        <w:rPr>
          <w:i/>
        </w:rPr>
        <w:t>Modernization, Cultural Change and Democratization</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r>
        <w:tab/>
      </w:r>
      <w:r>
        <w:tab/>
      </w:r>
    </w:p>
    <w:p w:rsidR="005E5960" w:rsidRDefault="005E5960">
      <w:pPr>
        <w:widowControl w:val="0"/>
      </w:pPr>
      <w:proofErr w:type="spellStart"/>
      <w:r>
        <w:t>Arend</w:t>
      </w:r>
      <w:proofErr w:type="spellEnd"/>
      <w:r>
        <w:t xml:space="preserve"> </w:t>
      </w:r>
      <w:proofErr w:type="spellStart"/>
      <w:r>
        <w:t>Lijphart</w:t>
      </w:r>
      <w:proofErr w:type="spellEnd"/>
      <w:r>
        <w:t xml:space="preserve">.  1999.  </w:t>
      </w:r>
      <w:r>
        <w:rPr>
          <w:i/>
        </w:rPr>
        <w:t>Patterns of Democracy.</w:t>
      </w:r>
      <w:r>
        <w:t xml:space="preserve">  </w:t>
      </w:r>
      <w:smartTag w:uri="urn:schemas-microsoft-com:office:smarttags" w:element="City">
        <w:r>
          <w:t>New Haven</w:t>
        </w:r>
      </w:smartTag>
      <w:r>
        <w:t xml:space="preserve">, </w:t>
      </w:r>
      <w:smartTag w:uri="urn:schemas-microsoft-com:office:smarttags" w:element="State">
        <w:r>
          <w:t>CT</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w:t>
      </w:r>
    </w:p>
    <w:p w:rsidR="003B4528" w:rsidRPr="0040121D" w:rsidRDefault="003B4528" w:rsidP="003B4528">
      <w:pPr>
        <w:widowControl w:val="0"/>
      </w:pPr>
      <w:r>
        <w:t xml:space="preserve">James Mahoney.  2010.  </w:t>
      </w:r>
      <w:r>
        <w:rPr>
          <w:i/>
        </w:rPr>
        <w:t>Colonization and Post-Colonial Development.</w:t>
      </w:r>
      <w:r>
        <w:t xml:space="preserve">  New York:  Cambridge University Press. </w:t>
      </w:r>
    </w:p>
    <w:p w:rsidR="005E5960" w:rsidRDefault="005E5960">
      <w:pPr>
        <w:widowControl w:val="0"/>
      </w:pPr>
      <w:r>
        <w:t xml:space="preserve">Barrington Moore.  1966.  </w:t>
      </w:r>
      <w:r>
        <w:rPr>
          <w:i/>
        </w:rPr>
        <w:t xml:space="preserve">Social Origins of Dictatorship and Democracy: Lord and Peasant in the Making of the Modern World.  </w:t>
      </w:r>
      <w:smartTag w:uri="urn:schemas-microsoft-com:office:smarttags" w:element="City">
        <w:smartTag w:uri="urn:schemas-microsoft-com:office:smarttags" w:element="place">
          <w:r>
            <w:t>Boston</w:t>
          </w:r>
        </w:smartTag>
      </w:smartTag>
      <w:r>
        <w:t>: Beacon Press.</w:t>
      </w:r>
    </w:p>
    <w:p w:rsidR="007F15B1" w:rsidRPr="007F15B1" w:rsidRDefault="007F15B1">
      <w:pPr>
        <w:widowControl w:val="0"/>
      </w:pPr>
      <w:r>
        <w:t xml:space="preserve">Robert Putnam, et al.  1993.  </w:t>
      </w:r>
      <w:r>
        <w:rPr>
          <w:i/>
        </w:rPr>
        <w:t>Making Democracy Work.</w:t>
      </w:r>
      <w:r>
        <w:t xml:space="preserve">  Princeton:  Princeton University Press.</w:t>
      </w:r>
    </w:p>
    <w:p w:rsidR="005E5960" w:rsidRDefault="005E5960">
      <w:pPr>
        <w:widowControl w:val="0"/>
      </w:pPr>
      <w:proofErr w:type="spellStart"/>
      <w:r>
        <w:t>Ashutosh</w:t>
      </w:r>
      <w:proofErr w:type="spellEnd"/>
      <w:r>
        <w:t xml:space="preserve"> </w:t>
      </w:r>
      <w:proofErr w:type="spellStart"/>
      <w:r>
        <w:t>Varshney</w:t>
      </w:r>
      <w:proofErr w:type="spellEnd"/>
      <w:r>
        <w:t xml:space="preserve">.  2002.  </w:t>
      </w:r>
      <w:r>
        <w:rPr>
          <w:i/>
        </w:rPr>
        <w:t>Ethnic Conflict and Civic Life</w:t>
      </w:r>
      <w:r>
        <w:t xml:space="preserve">.  </w:t>
      </w:r>
      <w:smartTag w:uri="urn:schemas-microsoft-com:office:smarttags" w:element="City">
        <w:r>
          <w:t>New Haven</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w:t>
      </w:r>
    </w:p>
    <w:p w:rsidR="005E5960" w:rsidRDefault="005E5960">
      <w:pPr>
        <w:widowControl w:val="0"/>
      </w:pPr>
    </w:p>
    <w:p w:rsidR="005E5960" w:rsidRDefault="005E5960">
      <w:pPr>
        <w:widowControl w:val="0"/>
      </w:pPr>
      <w:r>
        <w:tab/>
        <w:t xml:space="preserve">All of these books will also be on reserve at </w:t>
      </w:r>
      <w:proofErr w:type="spellStart"/>
      <w:r>
        <w:t>Leavey</w:t>
      </w:r>
      <w:proofErr w:type="spellEnd"/>
      <w:r>
        <w:t xml:space="preserve"> Library.  A portion of the readings, labeled with asterisks (*) in the readings list, will be </w:t>
      </w:r>
      <w:r w:rsidR="00026613">
        <w:t>made available on the Blackboard website in electronic form</w:t>
      </w:r>
      <w:r>
        <w:t>.  Additional required readings will be available either online through JSTOR</w:t>
      </w:r>
      <w:r w:rsidR="008D6415">
        <w:t xml:space="preserve"> or the library</w:t>
      </w:r>
      <w:r>
        <w:t>, as marked in the reading list.</w:t>
      </w:r>
    </w:p>
    <w:p w:rsidR="005E5960" w:rsidRDefault="005E5960">
      <w:pPr>
        <w:widowControl w:val="0"/>
      </w:pPr>
    </w:p>
    <w:p w:rsidR="005E5960" w:rsidRDefault="005E5960">
      <w:pPr>
        <w:widowControl w:val="0"/>
      </w:pPr>
      <w:r>
        <w:tab/>
        <w:t>To comprehend the diversity and vast range of work in this field, you will find that a great deal of reading will be necessary.  In most of the domains we will cover, the required readings only offer representative samplings from much more extensive bodies of work.  To start you on the way beyond the required assignments, the r</w:t>
      </w:r>
      <w:r w:rsidR="008259FE">
        <w:t xml:space="preserve">eading list also includes </w:t>
      </w:r>
      <w:r>
        <w:t>additional</w:t>
      </w:r>
      <w:r w:rsidR="008259FE">
        <w:t xml:space="preserve"> recommended</w:t>
      </w:r>
      <w:r>
        <w:t xml:space="preserve"> readings.  These listings should prove especially useful for those interested in concentrating on a particular topic in greater depth for written assignments and presentations.</w:t>
      </w:r>
    </w:p>
    <w:p w:rsidR="005E5960" w:rsidRDefault="005E5960">
      <w:pPr>
        <w:widowControl w:val="0"/>
      </w:pPr>
    </w:p>
    <w:p w:rsidR="005E5960" w:rsidRDefault="005E5960">
      <w:pPr>
        <w:widowControl w:val="0"/>
      </w:pPr>
      <w:r>
        <w:rPr>
          <w:b/>
        </w:rPr>
        <w:t>Assignments</w:t>
      </w:r>
    </w:p>
    <w:p w:rsidR="005E5960" w:rsidRDefault="005E5960">
      <w:pPr>
        <w:widowControl w:val="0"/>
      </w:pPr>
      <w:r>
        <w:t xml:space="preserve"> </w:t>
      </w:r>
    </w:p>
    <w:p w:rsidR="005E5960" w:rsidRDefault="005E5960">
      <w:pPr>
        <w:widowControl w:val="0"/>
      </w:pPr>
      <w:r>
        <w:tab/>
        <w:t>Req</w:t>
      </w:r>
      <w:r w:rsidR="002D3BE1">
        <w:t xml:space="preserve">uirements for the course </w:t>
      </w:r>
      <w:r>
        <w:t xml:space="preserve">will center around the final exam and two papers of 8-12 pages that discuss readings for one or more separate weeks. </w:t>
      </w:r>
      <w:r>
        <w:tab/>
      </w:r>
      <w:r>
        <w:tab/>
      </w:r>
    </w:p>
    <w:p w:rsidR="00DE580D" w:rsidRDefault="005E5960">
      <w:pPr>
        <w:widowControl w:val="0"/>
      </w:pPr>
      <w:r>
        <w:tab/>
        <w:t xml:space="preserve">Each of your papers should either develop a critical analytical perspective on part of the readings for the relevant week, or propose a research project to address a problem relevant to those readings.  Remember that the purpose is not to summarize the readings descriptively but to make an argument about them or propose a project addressed to the concerns they raise. You will also be required to give your analysis orally in a 10-minute class presentation.  Presenters will also be expected to lead discussion for the week in question.  Initial sign-ups for topics will take place in our first session.  These papers will be due </w:t>
      </w:r>
      <w:r>
        <w:rPr>
          <w:b/>
        </w:rPr>
        <w:t xml:space="preserve">no later than </w:t>
      </w:r>
      <w:r w:rsidR="00D06521">
        <w:rPr>
          <w:b/>
        </w:rPr>
        <w:t>12</w:t>
      </w:r>
      <w:r w:rsidR="00E12F51">
        <w:rPr>
          <w:b/>
        </w:rPr>
        <w:t xml:space="preserve"> </w:t>
      </w:r>
      <w:r w:rsidR="00D06521">
        <w:rPr>
          <w:b/>
        </w:rPr>
        <w:t>noon</w:t>
      </w:r>
      <w:r w:rsidR="00E12F51">
        <w:rPr>
          <w:b/>
        </w:rPr>
        <w:t xml:space="preserve"> on the </w:t>
      </w:r>
      <w:r w:rsidR="00B27EB8">
        <w:rPr>
          <w:b/>
        </w:rPr>
        <w:t>Mon</w:t>
      </w:r>
      <w:r w:rsidR="00E12F51">
        <w:rPr>
          <w:b/>
        </w:rPr>
        <w:t xml:space="preserve">day </w:t>
      </w:r>
      <w:r w:rsidR="00D160BB">
        <w:rPr>
          <w:b/>
        </w:rPr>
        <w:t>preceding</w:t>
      </w:r>
      <w:r w:rsidR="00E12F51">
        <w:rPr>
          <w:b/>
        </w:rPr>
        <w:t xml:space="preserve"> </w:t>
      </w:r>
      <w:r>
        <w:rPr>
          <w:b/>
        </w:rPr>
        <w:t>the seminar</w:t>
      </w:r>
      <w:r>
        <w:t>.  By this time, in addition to leaving a copy in the instructor’s mailbox, you will be expected to post the text of your paper electronically for the other seminar participants at the Blackboard website for the course (accessible using your Unix ID and password (same as for you</w:t>
      </w:r>
      <w:r w:rsidR="00647278">
        <w:t>r USC e-mail)  at https://blackboard</w:t>
      </w:r>
      <w:r>
        <w:t xml:space="preserve">.usc.edu).   </w:t>
      </w:r>
    </w:p>
    <w:p w:rsidR="005E5960" w:rsidRDefault="005E5960">
      <w:pPr>
        <w:widowControl w:val="0"/>
      </w:pPr>
      <w:r>
        <w:tab/>
        <w:t xml:space="preserve">If you choose to do a research proposal as one of your papers, the object is to apply literature and concepts from the course along with additional research.  The proposal should justify the project both in terms of research design and as a contribution to one of the traditions we will be examining.  You will not be expected to carry out the project, but to design a project that you would carry out with the appropriate resources and time. </w:t>
      </w:r>
    </w:p>
    <w:p w:rsidR="005E5960" w:rsidRDefault="005E5960">
      <w:pPr>
        <w:widowControl w:val="0"/>
      </w:pPr>
      <w:r>
        <w:tab/>
        <w:t>For those weeks in which you do not prepare a paper, you will also be expected to submit a question or comment on the readings to the Blackboard website for discussion</w:t>
      </w:r>
      <w:r w:rsidR="00844BB2">
        <w:t xml:space="preserve">, and </w:t>
      </w:r>
      <w:r w:rsidR="00DE580D">
        <w:t xml:space="preserve">(depending on the number of students enrolled) </w:t>
      </w:r>
      <w:r w:rsidR="00844BB2">
        <w:t>to lead discussion of one portion of the read</w:t>
      </w:r>
      <w:r w:rsidR="00DE580D">
        <w:t>ings</w:t>
      </w:r>
      <w:r>
        <w:t xml:space="preserve">.  </w:t>
      </w:r>
      <w:r w:rsidR="00844BB2">
        <w:t>Blackboard</w:t>
      </w:r>
      <w:r>
        <w:t xml:space="preserve"> submissions will also be due </w:t>
      </w:r>
      <w:r>
        <w:rPr>
          <w:b/>
        </w:rPr>
        <w:t xml:space="preserve">no later than </w:t>
      </w:r>
      <w:r w:rsidR="00D06521">
        <w:rPr>
          <w:b/>
        </w:rPr>
        <w:t>5 p</w:t>
      </w:r>
      <w:r w:rsidR="00E12F51">
        <w:rPr>
          <w:b/>
        </w:rPr>
        <w:t xml:space="preserve">.m. on the </w:t>
      </w:r>
      <w:r w:rsidR="00B27EB8">
        <w:rPr>
          <w:b/>
        </w:rPr>
        <w:t>Mon</w:t>
      </w:r>
      <w:r w:rsidR="00E12F51">
        <w:rPr>
          <w:b/>
        </w:rPr>
        <w:t xml:space="preserve">day </w:t>
      </w:r>
      <w:r w:rsidR="00D06521">
        <w:rPr>
          <w:b/>
        </w:rPr>
        <w:t>before</w:t>
      </w:r>
      <w:r w:rsidR="00E12F51">
        <w:rPr>
          <w:b/>
        </w:rPr>
        <w:t xml:space="preserve"> </w:t>
      </w:r>
      <w:r>
        <w:rPr>
          <w:b/>
        </w:rPr>
        <w:t>the seminar</w:t>
      </w:r>
      <w:r>
        <w:t>.  Timely submissions will enable all of us to prepare for and organize the seminar discussions.</w:t>
      </w:r>
    </w:p>
    <w:p w:rsidR="005E5960" w:rsidRDefault="005E5960">
      <w:pPr>
        <w:widowControl w:val="0"/>
      </w:pPr>
      <w:r>
        <w:tab/>
        <w:t xml:space="preserve">The exam will be a 48-hour take-home exercise designed in the manner of the Core Examination in the field.  </w:t>
      </w:r>
    </w:p>
    <w:p w:rsidR="005E5960" w:rsidRDefault="005E5960">
      <w:pPr>
        <w:widowControl w:val="0"/>
      </w:pPr>
      <w:r>
        <w:tab/>
        <w:t>Weighting of assignments will be as follows:</w:t>
      </w:r>
    </w:p>
    <w:p w:rsidR="005E5960" w:rsidRDefault="005E5960">
      <w:pPr>
        <w:widowControl w:val="0"/>
      </w:pPr>
    </w:p>
    <w:p w:rsidR="005E5960" w:rsidRDefault="005E5960">
      <w:pPr>
        <w:widowControl w:val="0"/>
        <w:jc w:val="center"/>
      </w:pPr>
      <w:r>
        <w:t>First paper: 25%</w:t>
      </w:r>
    </w:p>
    <w:p w:rsidR="005E5960" w:rsidRDefault="005E5960">
      <w:pPr>
        <w:widowControl w:val="0"/>
        <w:jc w:val="center"/>
      </w:pPr>
      <w:r>
        <w:t>First report</w:t>
      </w:r>
      <w:r w:rsidR="00E12F51">
        <w:t>/discussion leadership</w:t>
      </w:r>
      <w:r>
        <w:t>: 5%</w:t>
      </w:r>
    </w:p>
    <w:p w:rsidR="005E5960" w:rsidRDefault="005E5960">
      <w:pPr>
        <w:widowControl w:val="0"/>
        <w:jc w:val="center"/>
      </w:pPr>
      <w:r>
        <w:t>Second paper: 25%</w:t>
      </w:r>
    </w:p>
    <w:p w:rsidR="005E5960" w:rsidRDefault="005E5960">
      <w:pPr>
        <w:widowControl w:val="0"/>
        <w:jc w:val="center"/>
      </w:pPr>
      <w:r>
        <w:t>Second report</w:t>
      </w:r>
      <w:r w:rsidR="00E12F51">
        <w:t>/discussion leadership</w:t>
      </w:r>
      <w:r>
        <w:t>: 5%</w:t>
      </w:r>
    </w:p>
    <w:p w:rsidR="005E5960" w:rsidRDefault="005E5960">
      <w:pPr>
        <w:widowControl w:val="0"/>
        <w:jc w:val="center"/>
      </w:pPr>
      <w:r>
        <w:t>Class discussion (includ</w:t>
      </w:r>
      <w:r w:rsidR="00850888">
        <w:t>ing .5% for each weekly posting and presentation</w:t>
      </w:r>
      <w:r>
        <w:t>): 18%</w:t>
      </w:r>
    </w:p>
    <w:p w:rsidR="005E5960" w:rsidRDefault="005E5960">
      <w:pPr>
        <w:widowControl w:val="0"/>
        <w:jc w:val="center"/>
      </w:pPr>
      <w:r>
        <w:t>Final Exam: 22%</w:t>
      </w:r>
    </w:p>
    <w:p w:rsidR="005E5960" w:rsidRDefault="005E5960">
      <w:pPr>
        <w:widowControl w:val="0"/>
        <w:jc w:val="center"/>
      </w:pPr>
    </w:p>
    <w:p w:rsidR="005E5960" w:rsidRDefault="005E5960">
      <w:pPr>
        <w:widowControl w:val="0"/>
      </w:pPr>
      <w:r>
        <w:tab/>
        <w:t xml:space="preserve">This list of assignments is based on the assumption that all students will do all the required reading, attend all classes and participate regularly and constructively in discussions.  Failure to do any of these tasks will be considered just cause for lowering of your final grade.  </w:t>
      </w:r>
    </w:p>
    <w:p w:rsidR="005E5960" w:rsidRDefault="005E5960">
      <w:pPr>
        <w:widowControl w:val="0"/>
      </w:pPr>
      <w:r>
        <w:tab/>
        <w:t>Any student requesting academic accommodations based on a disability is required to register with Disability Services and Programs (DSP) each semester.  A letter of verification for approved accommodations can be obtained from DSP.  Please be sure the letter is delivered to me (or to TA) as early in the semester as possible.  DSP is located in STU 301 and is open 8:30 a.m. - 5:00 p.m., Monday through Friday.  The phone number for DSP is (213) 740-0776.</w:t>
      </w:r>
    </w:p>
    <w:p w:rsidR="005E5960" w:rsidRDefault="005E5960">
      <w:pPr>
        <w:widowControl w:val="0"/>
      </w:pPr>
    </w:p>
    <w:p w:rsidR="005E5960" w:rsidRDefault="005E5960">
      <w:pPr>
        <w:widowControl w:val="0"/>
      </w:pPr>
      <w:r>
        <w:rPr>
          <w:b/>
        </w:rPr>
        <w:t xml:space="preserve">A Note on Other </w:t>
      </w:r>
      <w:smartTag w:uri="urn:schemas-microsoft-com:office:smarttags" w:element="City">
        <w:smartTag w:uri="urn:schemas-microsoft-com:office:smarttags" w:element="place">
          <w:r>
            <w:rPr>
              <w:b/>
            </w:rPr>
            <w:t>Readings</w:t>
          </w:r>
        </w:smartTag>
      </w:smartTag>
    </w:p>
    <w:p w:rsidR="005E5960" w:rsidRDefault="005E5960">
      <w:pPr>
        <w:widowControl w:val="0"/>
      </w:pPr>
    </w:p>
    <w:p w:rsidR="005E5960" w:rsidRDefault="005E5960">
      <w:pPr>
        <w:widowControl w:val="0"/>
      </w:pPr>
      <w:r>
        <w:tab/>
        <w:t>Comparative Politics as a professional field has a relatively short history, but comparative thinking about politics, its origins and its consequences goes much farther back.  Much of what political scientists read today as “political theory” continues to shape the contemporary field through seminal earlier insights.  This same work still furnishes both informal empirical observations and normative questions for contemporary political scientists.  Although it is not required reading in this course, you will likely find it useful at some point to acquire at least passing familiarity with the array of older works that helped shape comparative politics.  Examples include:</w:t>
      </w:r>
    </w:p>
    <w:p w:rsidR="005E5960" w:rsidRDefault="005E5960">
      <w:pPr>
        <w:widowControl w:val="0"/>
      </w:pPr>
    </w:p>
    <w:p w:rsidR="005E5960" w:rsidRDefault="005E5960">
      <w:pPr>
        <w:widowControl w:val="0"/>
        <w:rPr>
          <w:i/>
        </w:rPr>
      </w:pPr>
      <w:r>
        <w:t xml:space="preserve">Aristotle, </w:t>
      </w:r>
      <w:r>
        <w:rPr>
          <w:i/>
        </w:rPr>
        <w:t>Politics</w:t>
      </w:r>
      <w:r>
        <w:rPr>
          <w:i/>
        </w:rPr>
        <w:tab/>
      </w:r>
      <w:r>
        <w:rPr>
          <w:i/>
        </w:rPr>
        <w:tab/>
      </w:r>
    </w:p>
    <w:p w:rsidR="005E5960" w:rsidRDefault="005E5960">
      <w:pPr>
        <w:widowControl w:val="0"/>
        <w:rPr>
          <w:i/>
        </w:rPr>
      </w:pPr>
      <w:r>
        <w:t xml:space="preserve">Emile Durkheim, </w:t>
      </w:r>
      <w:r>
        <w:rPr>
          <w:i/>
        </w:rPr>
        <w:t>The Division of Labor in Society</w:t>
      </w:r>
      <w:r>
        <w:t xml:space="preserve">, </w:t>
      </w:r>
      <w:r>
        <w:rPr>
          <w:i/>
        </w:rPr>
        <w:t>Rules of the Sociological Method</w:t>
      </w:r>
    </w:p>
    <w:p w:rsidR="005E5960" w:rsidRDefault="005E5960">
      <w:pPr>
        <w:widowControl w:val="0"/>
      </w:pPr>
      <w:r>
        <w:t xml:space="preserve">Madison, James; Hamilton, Alexander; and Jay, John.  </w:t>
      </w:r>
      <w:r>
        <w:rPr>
          <w:i/>
        </w:rPr>
        <w:t>The Federalist Papers</w:t>
      </w:r>
      <w:r>
        <w:t>.</w:t>
      </w:r>
    </w:p>
    <w:p w:rsidR="005E5960" w:rsidRDefault="005E5960">
      <w:pPr>
        <w:widowControl w:val="0"/>
      </w:pPr>
      <w:r>
        <w:t xml:space="preserve">Marx, Karl. </w:t>
      </w:r>
      <w:r>
        <w:rPr>
          <w:i/>
        </w:rPr>
        <w:t>Eighteenth Brumaire of Louis Bonaparte</w:t>
      </w:r>
    </w:p>
    <w:p w:rsidR="005E5960" w:rsidRDefault="005E5960">
      <w:pPr>
        <w:widowControl w:val="0"/>
        <w:rPr>
          <w:i/>
        </w:rPr>
      </w:pPr>
      <w:r>
        <w:t xml:space="preserve">Montesquieu, </w:t>
      </w:r>
      <w:r>
        <w:rPr>
          <w:i/>
        </w:rPr>
        <w:t>Spirit of the Laws</w:t>
      </w:r>
    </w:p>
    <w:p w:rsidR="005E5960" w:rsidRDefault="005E5960">
      <w:pPr>
        <w:widowControl w:val="0"/>
        <w:rPr>
          <w:i/>
        </w:rPr>
      </w:pPr>
      <w:r>
        <w:t xml:space="preserve">Tocqueville, Alexis de. </w:t>
      </w:r>
      <w:r>
        <w:rPr>
          <w:i/>
        </w:rPr>
        <w:t>The Old Regime and the French Revolution</w:t>
      </w:r>
      <w:r>
        <w:t xml:space="preserve">, </w:t>
      </w:r>
      <w:r>
        <w:rPr>
          <w:i/>
        </w:rPr>
        <w:t xml:space="preserve">Democracy in </w:t>
      </w:r>
      <w:smartTag w:uri="urn:schemas-microsoft-com:office:smarttags" w:element="country-region">
        <w:smartTag w:uri="urn:schemas-microsoft-com:office:smarttags" w:element="place">
          <w:r>
            <w:rPr>
              <w:i/>
            </w:rPr>
            <w:t>America</w:t>
          </w:r>
        </w:smartTag>
      </w:smartTag>
    </w:p>
    <w:p w:rsidR="005E5960" w:rsidRDefault="005E5960">
      <w:pPr>
        <w:widowControl w:val="0"/>
        <w:rPr>
          <w:b/>
        </w:rPr>
      </w:pPr>
      <w:r>
        <w:t xml:space="preserve">Weber, Max.  </w:t>
      </w:r>
      <w:r>
        <w:rPr>
          <w:i/>
        </w:rPr>
        <w:t>Economy and Society</w:t>
      </w:r>
      <w:r>
        <w:t xml:space="preserve">, </w:t>
      </w:r>
      <w:r>
        <w:rPr>
          <w:i/>
        </w:rPr>
        <w:t>The Protestant Ethic and the Spirit of Capitalism</w:t>
      </w:r>
    </w:p>
    <w:p w:rsidR="005E5960" w:rsidRDefault="005E5960">
      <w:pPr>
        <w:widowControl w:val="0"/>
        <w:rPr>
          <w:b/>
        </w:rPr>
      </w:pPr>
    </w:p>
    <w:p w:rsidR="00263338" w:rsidRDefault="00263338" w:rsidP="00263338">
      <w:pPr>
        <w:widowControl w:val="0"/>
        <w:ind w:firstLine="720"/>
      </w:pPr>
      <w:r>
        <w:t xml:space="preserve">In the professionalized field that has emerged since World War Two, there have periodically been attempts to assemble a comprehensive overview of the field.   The required </w:t>
      </w:r>
      <w:proofErr w:type="spellStart"/>
      <w:r>
        <w:t>Lichbach</w:t>
      </w:r>
      <w:proofErr w:type="spellEnd"/>
      <w:r>
        <w:t xml:space="preserve"> and Zuckerman volume from 1997 represents one such attempt; it was particularly successful in crystallizing alternative analytical approaches that </w:t>
      </w:r>
      <w:r w:rsidR="00E9214A">
        <w:t>are still highly relevant</w:t>
      </w:r>
      <w:r>
        <w:t xml:space="preserve">.  The last several years have seen an especially intensive proliferation of </w:t>
      </w:r>
      <w:r w:rsidR="00E9214A">
        <w:t xml:space="preserve">subfield summaries, from a second, entirely new edition of </w:t>
      </w:r>
      <w:proofErr w:type="spellStart"/>
      <w:r w:rsidR="00E9214A">
        <w:t>Lichbach</w:t>
      </w:r>
      <w:proofErr w:type="spellEnd"/>
      <w:r w:rsidR="00E9214A">
        <w:t xml:space="preserve"> and Zuckerman to series of Han</w:t>
      </w:r>
      <w:bookmarkStart w:id="0" w:name="_GoBack"/>
      <w:bookmarkEnd w:id="0"/>
      <w:r w:rsidR="00E9214A">
        <w:t xml:space="preserve">dbooks from Oxford University Press, Sage Publications and others.  </w:t>
      </w:r>
      <w:r w:rsidR="002E670C">
        <w:t>T</w:t>
      </w:r>
      <w:r w:rsidR="00E9214A">
        <w:t>hese volumes are typically less integrated, comprehensive or penetrating than they appear at first glance</w:t>
      </w:r>
      <w:r w:rsidR="00D22F5D">
        <w:t xml:space="preserve">.  They </w:t>
      </w:r>
      <w:r w:rsidR="002E670C">
        <w:t xml:space="preserve">usually </w:t>
      </w:r>
      <w:r w:rsidR="00D22F5D">
        <w:t xml:space="preserve">do </w:t>
      </w:r>
      <w:r w:rsidR="002E670C">
        <w:t xml:space="preserve">better </w:t>
      </w:r>
      <w:r w:rsidR="009D44DB">
        <w:t xml:space="preserve">at </w:t>
      </w:r>
      <w:r w:rsidR="002E670C">
        <w:t xml:space="preserve">synthesizing past developments than outlining promising agendas for future inquiry.  Nonetheless, </w:t>
      </w:r>
      <w:r w:rsidR="00E9214A">
        <w:t>they pro</w:t>
      </w:r>
      <w:r w:rsidR="002E670C">
        <w:t>vi</w:t>
      </w:r>
      <w:r w:rsidR="00E9214A">
        <w:t xml:space="preserve">de a quick overview of recent work and often </w:t>
      </w:r>
      <w:r w:rsidR="00050469">
        <w:t xml:space="preserve">offer </w:t>
      </w:r>
      <w:r w:rsidR="00E9214A">
        <w:t xml:space="preserve">broader perspectives </w:t>
      </w:r>
      <w:r w:rsidR="00050469">
        <w:t xml:space="preserve">on it </w:t>
      </w:r>
      <w:r w:rsidR="00E9214A">
        <w:t>than the journal literature.</w:t>
      </w:r>
      <w:r w:rsidR="004722DD">
        <w:t xml:space="preserve">   Undergraduate textbooks on comparative politics may also be useful for this purpose.</w:t>
      </w:r>
      <w:r w:rsidR="002E670C">
        <w:t xml:space="preserve"> </w:t>
      </w:r>
    </w:p>
    <w:p w:rsidR="005E5960" w:rsidRDefault="005E5960">
      <w:pPr>
        <w:widowControl w:val="0"/>
        <w:rPr>
          <w:b/>
        </w:rPr>
      </w:pPr>
      <w:r>
        <w:rPr>
          <w:b/>
        </w:rPr>
        <w:tab/>
      </w:r>
      <w:r>
        <w:t xml:space="preserve">In addition, an ongoing knowledge of current world events will be helpful.  To supplement the often limited information available from U.S. newspapers, most comparativists turn to international publications like the </w:t>
      </w:r>
      <w:r>
        <w:rPr>
          <w:i/>
        </w:rPr>
        <w:t>Financial Times</w:t>
      </w:r>
      <w:r>
        <w:t xml:space="preserve"> of London or </w:t>
      </w:r>
      <w:r>
        <w:rPr>
          <w:i/>
        </w:rPr>
        <w:t>The Economist</w:t>
      </w:r>
      <w:r w:rsidR="00187E6F">
        <w:rPr>
          <w:i/>
        </w:rPr>
        <w:t>.</w:t>
      </w:r>
    </w:p>
    <w:p w:rsidR="005E5960" w:rsidRDefault="005E5960">
      <w:pPr>
        <w:widowControl w:val="0"/>
        <w:rPr>
          <w:b/>
        </w:rPr>
      </w:pPr>
    </w:p>
    <w:p w:rsidR="005E5960" w:rsidRDefault="005E5960">
      <w:pPr>
        <w:widowControl w:val="0"/>
        <w:rPr>
          <w:b/>
        </w:rPr>
      </w:pPr>
    </w:p>
    <w:p w:rsidR="005E5960" w:rsidRDefault="005E5960">
      <w:pPr>
        <w:pStyle w:val="Heading3"/>
      </w:pPr>
      <w:r>
        <w:t xml:space="preserve">Class Schedule and </w:t>
      </w:r>
      <w:smartTag w:uri="urn:schemas-microsoft-com:office:smarttags" w:element="City">
        <w:smartTag w:uri="urn:schemas-microsoft-com:office:smarttags" w:element="place">
          <w:r>
            <w:t>Reading</w:t>
          </w:r>
        </w:smartTag>
      </w:smartTag>
      <w:r>
        <w:t xml:space="preserve"> List</w:t>
      </w:r>
    </w:p>
    <w:p w:rsidR="005E5960" w:rsidRDefault="005E5960">
      <w:pPr>
        <w:widowControl w:val="0"/>
        <w:rPr>
          <w:b/>
        </w:rPr>
      </w:pPr>
      <w:r>
        <w:rPr>
          <w:b/>
        </w:rPr>
        <w:t xml:space="preserve">(*=items </w:t>
      </w:r>
      <w:r w:rsidR="00E12F51">
        <w:rPr>
          <w:b/>
        </w:rPr>
        <w:t>on Blackboard website</w:t>
      </w:r>
      <w:r>
        <w:rPr>
          <w:b/>
        </w:rPr>
        <w:t>)</w:t>
      </w:r>
    </w:p>
    <w:p w:rsidR="00737C4E" w:rsidRDefault="00737C4E">
      <w:pPr>
        <w:widowControl w:val="0"/>
        <w:rPr>
          <w:b/>
        </w:rPr>
      </w:pPr>
    </w:p>
    <w:p w:rsidR="00737C4E" w:rsidRDefault="00737C4E">
      <w:pPr>
        <w:widowControl w:val="0"/>
        <w:rPr>
          <w:b/>
        </w:rPr>
      </w:pPr>
      <w:r>
        <w:rPr>
          <w:b/>
        </w:rPr>
        <w:t>August 26:  NO CLASS, due to American Political Science Association Annual Meeting in Washington, D</w:t>
      </w:r>
      <w:r w:rsidR="00DB6ED9">
        <w:rPr>
          <w:b/>
        </w:rPr>
        <w:t>.</w:t>
      </w:r>
      <w:r>
        <w:rPr>
          <w:b/>
        </w:rPr>
        <w:t>C</w:t>
      </w:r>
      <w:r w:rsidR="00DB6ED9">
        <w:rPr>
          <w:b/>
        </w:rPr>
        <w:t>.</w:t>
      </w:r>
    </w:p>
    <w:p w:rsidR="005E5960" w:rsidRDefault="005E5960">
      <w:pPr>
        <w:widowControl w:val="0"/>
      </w:pPr>
    </w:p>
    <w:p w:rsidR="005E5960" w:rsidRDefault="004C2470">
      <w:pPr>
        <w:widowControl w:val="0"/>
        <w:rPr>
          <w:b/>
        </w:rPr>
      </w:pPr>
      <w:r>
        <w:rPr>
          <w:b/>
        </w:rPr>
        <w:t>September 2</w:t>
      </w:r>
      <w:r w:rsidR="005E5960">
        <w:rPr>
          <w:b/>
        </w:rPr>
        <w:t>: Introduction and Organizational Meeting</w:t>
      </w:r>
    </w:p>
    <w:p w:rsidR="00344EC5" w:rsidRDefault="00344EC5">
      <w:pPr>
        <w:widowControl w:val="0"/>
        <w:rPr>
          <w:b/>
        </w:rPr>
      </w:pPr>
    </w:p>
    <w:p w:rsidR="005E5960" w:rsidRDefault="004C2470">
      <w:pPr>
        <w:widowControl w:val="0"/>
        <w:rPr>
          <w:b/>
        </w:rPr>
      </w:pPr>
      <w:r>
        <w:rPr>
          <w:b/>
        </w:rPr>
        <w:t>September 9</w:t>
      </w:r>
      <w:r w:rsidR="00344EC5">
        <w:rPr>
          <w:b/>
        </w:rPr>
        <w:t>:</w:t>
      </w:r>
      <w:r w:rsidR="00D261A9">
        <w:rPr>
          <w:b/>
        </w:rPr>
        <w:t xml:space="preserve">  </w:t>
      </w:r>
      <w:r w:rsidR="005E5960">
        <w:rPr>
          <w:b/>
        </w:rPr>
        <w:t xml:space="preserve"> Concepts and Approaches </w:t>
      </w:r>
      <w:proofErr w:type="gramStart"/>
      <w:r w:rsidR="005E5960">
        <w:rPr>
          <w:b/>
        </w:rPr>
        <w:t>I</w:t>
      </w:r>
      <w:proofErr w:type="gramEnd"/>
      <w:r w:rsidR="005E5960">
        <w:rPr>
          <w:b/>
        </w:rPr>
        <w:t>: Research Traditions in Contemporary Comparative Politics</w:t>
      </w:r>
    </w:p>
    <w:p w:rsidR="005E5960" w:rsidRDefault="005E5960">
      <w:pPr>
        <w:widowControl w:val="0"/>
        <w:rPr>
          <w:b/>
        </w:rPr>
      </w:pPr>
    </w:p>
    <w:p w:rsidR="005E5960" w:rsidRDefault="005E5960">
      <w:pPr>
        <w:widowControl w:val="0"/>
        <w:rPr>
          <w:bCs/>
        </w:rPr>
      </w:pPr>
      <w:r>
        <w:rPr>
          <w:bCs/>
        </w:rPr>
        <w:t>T</w:t>
      </w:r>
      <w:r w:rsidR="00A53CA4">
        <w:rPr>
          <w:bCs/>
        </w:rPr>
        <w:t xml:space="preserve">he </w:t>
      </w:r>
      <w:proofErr w:type="spellStart"/>
      <w:r w:rsidR="00A53CA4">
        <w:rPr>
          <w:bCs/>
        </w:rPr>
        <w:t>Lichbach</w:t>
      </w:r>
      <w:proofErr w:type="spellEnd"/>
      <w:r w:rsidR="00A53CA4">
        <w:rPr>
          <w:bCs/>
        </w:rPr>
        <w:t xml:space="preserve"> and Zuckerman essays sketch</w:t>
      </w:r>
      <w:r>
        <w:rPr>
          <w:bCs/>
        </w:rPr>
        <w:t xml:space="preserve"> th</w:t>
      </w:r>
      <w:r w:rsidR="00DA6C27">
        <w:rPr>
          <w:bCs/>
        </w:rPr>
        <w:t xml:space="preserve">ree leading </w:t>
      </w:r>
      <w:r>
        <w:rPr>
          <w:bCs/>
        </w:rPr>
        <w:t xml:space="preserve">alternative traditions that have </w:t>
      </w:r>
      <w:r w:rsidR="00050469">
        <w:rPr>
          <w:bCs/>
        </w:rPr>
        <w:t>shaped much of</w:t>
      </w:r>
      <w:r>
        <w:rPr>
          <w:bCs/>
        </w:rPr>
        <w:t xml:space="preserve"> comparative politics research</w:t>
      </w:r>
      <w:r w:rsidR="00DA6C27">
        <w:rPr>
          <w:bCs/>
        </w:rPr>
        <w:t xml:space="preserve"> (rationalist, </w:t>
      </w:r>
      <w:proofErr w:type="spellStart"/>
      <w:r w:rsidR="00DA6C27">
        <w:rPr>
          <w:bCs/>
        </w:rPr>
        <w:t>structuralist</w:t>
      </w:r>
      <w:proofErr w:type="spellEnd"/>
      <w:r w:rsidR="00DA6C27">
        <w:rPr>
          <w:bCs/>
        </w:rPr>
        <w:t>/</w:t>
      </w:r>
      <w:proofErr w:type="spellStart"/>
      <w:r w:rsidR="00DA6C27">
        <w:rPr>
          <w:bCs/>
        </w:rPr>
        <w:t>institutionalist</w:t>
      </w:r>
      <w:proofErr w:type="spellEnd"/>
      <w:r w:rsidR="00DA6C27">
        <w:rPr>
          <w:bCs/>
        </w:rPr>
        <w:t xml:space="preserve"> and </w:t>
      </w:r>
      <w:proofErr w:type="spellStart"/>
      <w:r w:rsidR="00DA6C27">
        <w:rPr>
          <w:bCs/>
        </w:rPr>
        <w:t>culturalist</w:t>
      </w:r>
      <w:proofErr w:type="spellEnd"/>
      <w:r w:rsidR="00DA6C27">
        <w:rPr>
          <w:bCs/>
        </w:rPr>
        <w:t>)</w:t>
      </w:r>
      <w:r w:rsidR="00A53CA4">
        <w:rPr>
          <w:bCs/>
        </w:rPr>
        <w:t>, and outline ways that recent work has sought to blend these traditions</w:t>
      </w:r>
      <w:r>
        <w:rPr>
          <w:bCs/>
        </w:rPr>
        <w:t xml:space="preserve">.  </w:t>
      </w:r>
      <w:proofErr w:type="spellStart"/>
      <w:r>
        <w:rPr>
          <w:bCs/>
        </w:rPr>
        <w:t>Laitin</w:t>
      </w:r>
      <w:proofErr w:type="spellEnd"/>
      <w:r>
        <w:rPr>
          <w:bCs/>
        </w:rPr>
        <w:t xml:space="preserve"> </w:t>
      </w:r>
      <w:r w:rsidR="00434F20">
        <w:rPr>
          <w:bCs/>
        </w:rPr>
        <w:t>elaborates</w:t>
      </w:r>
      <w:r w:rsidR="00A53CA4">
        <w:rPr>
          <w:bCs/>
        </w:rPr>
        <w:t xml:space="preserve"> a somewhat different </w:t>
      </w:r>
      <w:r w:rsidR="00434F20">
        <w:rPr>
          <w:bCs/>
        </w:rPr>
        <w:t>view that emphasizes the tensions between formalization, statistical testing and other forms of analysis.</w:t>
      </w:r>
    </w:p>
    <w:p w:rsidR="005E5960" w:rsidRDefault="005E5960">
      <w:pPr>
        <w:widowControl w:val="0"/>
        <w:rPr>
          <w:b/>
        </w:rPr>
      </w:pPr>
    </w:p>
    <w:p w:rsidR="005E5960" w:rsidRDefault="005E5960">
      <w:pPr>
        <w:pStyle w:val="BodyText"/>
        <w:rPr>
          <w:rFonts w:ascii="Times New Roman" w:hAnsi="Times New Roman" w:cs="Times New Roman"/>
          <w:sz w:val="24"/>
        </w:rPr>
      </w:pPr>
      <w:r>
        <w:rPr>
          <w:rFonts w:ascii="Times New Roman" w:hAnsi="Times New Roman" w:cs="Times New Roman"/>
          <w:sz w:val="24"/>
        </w:rPr>
        <w:t xml:space="preserve">1. What does each </w:t>
      </w:r>
      <w:r w:rsidR="00434F20">
        <w:rPr>
          <w:rFonts w:ascii="Times New Roman" w:hAnsi="Times New Roman" w:cs="Times New Roman"/>
          <w:sz w:val="24"/>
        </w:rPr>
        <w:t xml:space="preserve">of the three </w:t>
      </w:r>
      <w:r>
        <w:rPr>
          <w:rFonts w:ascii="Times New Roman" w:hAnsi="Times New Roman" w:cs="Times New Roman"/>
          <w:sz w:val="24"/>
        </w:rPr>
        <w:t>research tradition</w:t>
      </w:r>
      <w:r w:rsidR="00434F20">
        <w:rPr>
          <w:rFonts w:ascii="Times New Roman" w:hAnsi="Times New Roman" w:cs="Times New Roman"/>
          <w:sz w:val="24"/>
        </w:rPr>
        <w:t>s</w:t>
      </w:r>
      <w:r>
        <w:rPr>
          <w:rFonts w:ascii="Times New Roman" w:hAnsi="Times New Roman" w:cs="Times New Roman"/>
          <w:sz w:val="24"/>
        </w:rPr>
        <w:t xml:space="preserve"> rest on?</w:t>
      </w:r>
      <w:r>
        <w:rPr>
          <w:rFonts w:ascii="Times New Roman" w:hAnsi="Times New Roman" w:cs="Times New Roman"/>
          <w:sz w:val="24"/>
        </w:rPr>
        <w:br/>
        <w:t>a. Degree and type of generalization?</w:t>
      </w:r>
      <w:r>
        <w:rPr>
          <w:rFonts w:ascii="Times New Roman" w:hAnsi="Times New Roman" w:cs="Times New Roman"/>
          <w:sz w:val="24"/>
        </w:rPr>
        <w:br/>
        <w:t>b. Ways of defining problems?</w:t>
      </w:r>
      <w:r>
        <w:rPr>
          <w:rFonts w:ascii="Times New Roman" w:hAnsi="Times New Roman" w:cs="Times New Roman"/>
          <w:sz w:val="24"/>
        </w:rPr>
        <w:br/>
        <w:t>c. Use of evidence?</w:t>
      </w:r>
      <w:r>
        <w:rPr>
          <w:rFonts w:ascii="Times New Roman" w:hAnsi="Times New Roman" w:cs="Times New Roman"/>
          <w:sz w:val="24"/>
        </w:rPr>
        <w:br/>
        <w:t>d. Type of methods? Type of knowledge?</w:t>
      </w:r>
      <w:r>
        <w:rPr>
          <w:rFonts w:ascii="Times New Roman" w:hAnsi="Times New Roman" w:cs="Times New Roman"/>
          <w:sz w:val="24"/>
        </w:rPr>
        <w:br/>
        <w:t>e. Political bias or position?</w:t>
      </w:r>
      <w:r>
        <w:rPr>
          <w:rFonts w:ascii="Times New Roman" w:hAnsi="Times New Roman" w:cs="Times New Roman"/>
          <w:sz w:val="24"/>
        </w:rPr>
        <w:br/>
      </w:r>
    </w:p>
    <w:p w:rsidR="005E5960" w:rsidRDefault="005E5960">
      <w:pPr>
        <w:pStyle w:val="BodyText"/>
        <w:rPr>
          <w:rFonts w:ascii="Times New Roman" w:hAnsi="Times New Roman" w:cs="Times New Roman"/>
          <w:sz w:val="24"/>
        </w:rPr>
      </w:pPr>
      <w:r>
        <w:rPr>
          <w:rFonts w:ascii="Times New Roman" w:hAnsi="Times New Roman" w:cs="Times New Roman"/>
          <w:sz w:val="24"/>
        </w:rPr>
        <w:t xml:space="preserve">2. </w:t>
      </w:r>
      <w:r w:rsidR="00434F20">
        <w:rPr>
          <w:rFonts w:ascii="Times New Roman" w:hAnsi="Times New Roman" w:cs="Times New Roman"/>
          <w:sz w:val="24"/>
        </w:rPr>
        <w:t>What challenges have the three authors treating each of the traditi</w:t>
      </w:r>
      <w:r w:rsidR="004E2334">
        <w:rPr>
          <w:rFonts w:ascii="Times New Roman" w:hAnsi="Times New Roman" w:cs="Times New Roman"/>
          <w:sz w:val="24"/>
        </w:rPr>
        <w:t xml:space="preserve">ons (Levi, </w:t>
      </w:r>
      <w:proofErr w:type="spellStart"/>
      <w:r w:rsidR="004E2334">
        <w:rPr>
          <w:rFonts w:ascii="Times New Roman" w:hAnsi="Times New Roman" w:cs="Times New Roman"/>
          <w:sz w:val="24"/>
        </w:rPr>
        <w:t>Katznelson</w:t>
      </w:r>
      <w:proofErr w:type="spellEnd"/>
      <w:r w:rsidR="004E2334">
        <w:rPr>
          <w:rFonts w:ascii="Times New Roman" w:hAnsi="Times New Roman" w:cs="Times New Roman"/>
          <w:sz w:val="24"/>
        </w:rPr>
        <w:t>, Ross) found that</w:t>
      </w:r>
      <w:r w:rsidR="00434F20">
        <w:rPr>
          <w:rFonts w:ascii="Times New Roman" w:hAnsi="Times New Roman" w:cs="Times New Roman"/>
          <w:sz w:val="24"/>
        </w:rPr>
        <w:t xml:space="preserve"> their </w:t>
      </w:r>
      <w:r w:rsidR="004E2334">
        <w:rPr>
          <w:rFonts w:ascii="Times New Roman" w:hAnsi="Times New Roman" w:cs="Times New Roman"/>
          <w:sz w:val="24"/>
        </w:rPr>
        <w:t xml:space="preserve">respective </w:t>
      </w:r>
      <w:r w:rsidR="00434F20">
        <w:rPr>
          <w:rFonts w:ascii="Times New Roman" w:hAnsi="Times New Roman" w:cs="Times New Roman"/>
          <w:sz w:val="24"/>
        </w:rPr>
        <w:t>tradition</w:t>
      </w:r>
      <w:r w:rsidR="004E2334">
        <w:rPr>
          <w:rFonts w:ascii="Times New Roman" w:hAnsi="Times New Roman" w:cs="Times New Roman"/>
          <w:sz w:val="24"/>
        </w:rPr>
        <w:t>s confront</w:t>
      </w:r>
      <w:r w:rsidR="00434F20">
        <w:rPr>
          <w:rFonts w:ascii="Times New Roman" w:hAnsi="Times New Roman" w:cs="Times New Roman"/>
          <w:sz w:val="24"/>
        </w:rPr>
        <w:t xml:space="preserve">?  How do they recommend surmounting these challenges?  Does any tradition, or </w:t>
      </w:r>
      <w:r w:rsidR="004E2334">
        <w:rPr>
          <w:rFonts w:ascii="Times New Roman" w:hAnsi="Times New Roman" w:cs="Times New Roman"/>
          <w:sz w:val="24"/>
        </w:rPr>
        <w:t xml:space="preserve">any particular </w:t>
      </w:r>
      <w:r w:rsidR="00434F20">
        <w:rPr>
          <w:rFonts w:ascii="Times New Roman" w:hAnsi="Times New Roman" w:cs="Times New Roman"/>
          <w:sz w:val="24"/>
        </w:rPr>
        <w:t>synthesis of traditions, promise a new paradigm for research?</w:t>
      </w:r>
      <w:r>
        <w:rPr>
          <w:rFonts w:ascii="Times New Roman" w:hAnsi="Times New Roman" w:cs="Times New Roman"/>
          <w:sz w:val="24"/>
        </w:rPr>
        <w:br/>
      </w:r>
    </w:p>
    <w:p w:rsidR="00094A6B" w:rsidRDefault="00094A6B">
      <w:pPr>
        <w:pStyle w:val="BodyText"/>
        <w:rPr>
          <w:rFonts w:ascii="Times New Roman" w:hAnsi="Times New Roman" w:cs="Times New Roman"/>
          <w:sz w:val="24"/>
        </w:rPr>
      </w:pPr>
      <w:r>
        <w:rPr>
          <w:rFonts w:ascii="Times New Roman" w:hAnsi="Times New Roman" w:cs="Times New Roman"/>
          <w:sz w:val="24"/>
        </w:rPr>
        <w:t>3</w:t>
      </w:r>
      <w:r w:rsidR="004133D3">
        <w:rPr>
          <w:rFonts w:ascii="Times New Roman" w:hAnsi="Times New Roman" w:cs="Times New Roman"/>
          <w:sz w:val="24"/>
        </w:rPr>
        <w:t xml:space="preserve">.   </w:t>
      </w:r>
      <w:proofErr w:type="spellStart"/>
      <w:r w:rsidR="004133D3">
        <w:rPr>
          <w:rFonts w:ascii="Times New Roman" w:hAnsi="Times New Roman" w:cs="Times New Roman"/>
          <w:sz w:val="24"/>
        </w:rPr>
        <w:t>Laitin</w:t>
      </w:r>
      <w:proofErr w:type="spellEnd"/>
      <w:r w:rsidR="004133D3">
        <w:rPr>
          <w:rFonts w:ascii="Times New Roman" w:hAnsi="Times New Roman" w:cs="Times New Roman"/>
          <w:sz w:val="24"/>
        </w:rPr>
        <w:t xml:space="preserve"> reflects a widespread shift toward quantitative analysis in much of comparative politics, which has become more predominant since the original </w:t>
      </w:r>
      <w:proofErr w:type="spellStart"/>
      <w:r w:rsidR="004133D3">
        <w:rPr>
          <w:rFonts w:ascii="Times New Roman" w:hAnsi="Times New Roman" w:cs="Times New Roman"/>
          <w:sz w:val="24"/>
        </w:rPr>
        <w:t>Lichbach</w:t>
      </w:r>
      <w:proofErr w:type="spellEnd"/>
      <w:r w:rsidR="004133D3">
        <w:rPr>
          <w:rFonts w:ascii="Times New Roman" w:hAnsi="Times New Roman" w:cs="Times New Roman"/>
          <w:sz w:val="24"/>
        </w:rPr>
        <w:t xml:space="preserve"> and Zuckerman volume.  What relation does statistical testing bear to the three traditions?   Does it offer a </w:t>
      </w:r>
      <w:r w:rsidR="00BF7F7B">
        <w:rPr>
          <w:rFonts w:ascii="Times New Roman" w:hAnsi="Times New Roman" w:cs="Times New Roman"/>
          <w:sz w:val="24"/>
        </w:rPr>
        <w:t>s</w:t>
      </w:r>
      <w:r w:rsidR="004133D3">
        <w:rPr>
          <w:rFonts w:ascii="Times New Roman" w:hAnsi="Times New Roman" w:cs="Times New Roman"/>
          <w:sz w:val="24"/>
        </w:rPr>
        <w:t xml:space="preserve">uperior alternative to all three? </w:t>
      </w:r>
    </w:p>
    <w:p w:rsidR="00094A6B" w:rsidRDefault="00094A6B">
      <w:pPr>
        <w:pStyle w:val="BodyText"/>
        <w:rPr>
          <w:rFonts w:ascii="Times New Roman" w:hAnsi="Times New Roman" w:cs="Times New Roman"/>
          <w:sz w:val="24"/>
        </w:rPr>
      </w:pPr>
    </w:p>
    <w:p w:rsidR="00094A6B" w:rsidRDefault="00094A6B">
      <w:pPr>
        <w:pStyle w:val="BodyText"/>
        <w:rPr>
          <w:rFonts w:ascii="Times New Roman" w:hAnsi="Times New Roman" w:cs="Times New Roman"/>
          <w:bCs/>
          <w:sz w:val="24"/>
        </w:rPr>
      </w:pPr>
      <w:r>
        <w:rPr>
          <w:rFonts w:ascii="Times New Roman" w:hAnsi="Times New Roman" w:cs="Times New Roman"/>
          <w:sz w:val="24"/>
        </w:rPr>
        <w:t>4.   Przeworski</w:t>
      </w:r>
      <w:r w:rsidR="00476C0B">
        <w:rPr>
          <w:rFonts w:ascii="Times New Roman" w:hAnsi="Times New Roman" w:cs="Times New Roman"/>
          <w:sz w:val="24"/>
        </w:rPr>
        <w:t xml:space="preserve"> points to a cluster of problems that appear to cast doubt on most methodologies, including his own statistical work.  What is the problem, and how serious is it?</w:t>
      </w:r>
    </w:p>
    <w:p w:rsidR="005E5960" w:rsidRDefault="005E5960">
      <w:pPr>
        <w:widowControl w:val="0"/>
      </w:pPr>
    </w:p>
    <w:p w:rsidR="005E5960" w:rsidRDefault="005E5960">
      <w:pPr>
        <w:widowControl w:val="0"/>
      </w:pPr>
    </w:p>
    <w:p w:rsidR="005E5960" w:rsidRDefault="005E5960">
      <w:pPr>
        <w:widowControl w:val="0"/>
      </w:pPr>
      <w:r w:rsidRPr="00D160BB">
        <w:rPr>
          <w:lang w:val="de-DE"/>
        </w:rPr>
        <w:t>Lichbach, Mark and Zuckerman, Alan</w:t>
      </w:r>
      <w:r w:rsidR="00D3301B" w:rsidRPr="00D160BB">
        <w:rPr>
          <w:lang w:val="de-DE"/>
        </w:rPr>
        <w:t xml:space="preserve"> (eds.)</w:t>
      </w:r>
      <w:r w:rsidRPr="00D160BB">
        <w:rPr>
          <w:lang w:val="de-DE"/>
        </w:rPr>
        <w:t xml:space="preserve">.  </w:t>
      </w:r>
      <w:r w:rsidR="00C15C47">
        <w:t>1997</w:t>
      </w:r>
      <w:r>
        <w:t xml:space="preserve">.  </w:t>
      </w:r>
      <w:r>
        <w:rPr>
          <w:i/>
        </w:rPr>
        <w:t>Comparative Politics: Rationality, Culture and Structure</w:t>
      </w:r>
      <w:r>
        <w:t xml:space="preserve">.  </w:t>
      </w:r>
      <w:r w:rsidR="00C15C47">
        <w:t>First</w:t>
      </w:r>
      <w:r w:rsidR="006D7334">
        <w:t xml:space="preserve"> edition.  </w:t>
      </w:r>
      <w:r>
        <w:t>New York: Cambridge University</w:t>
      </w:r>
      <w:r w:rsidR="006D7334">
        <w:t xml:space="preserve"> Press.  Chapters </w:t>
      </w:r>
      <w:r w:rsidR="008229AC">
        <w:t>2</w:t>
      </w:r>
      <w:r w:rsidR="006D7334">
        <w:t>-</w:t>
      </w:r>
      <w:r w:rsidR="008229AC">
        <w:t>4</w:t>
      </w:r>
      <w:r>
        <w:t>.</w:t>
      </w:r>
    </w:p>
    <w:p w:rsidR="005E5960" w:rsidRDefault="005E5960">
      <w:pPr>
        <w:widowControl w:val="0"/>
      </w:pPr>
      <w:r>
        <w:t xml:space="preserve">David D. </w:t>
      </w:r>
      <w:proofErr w:type="spellStart"/>
      <w:r>
        <w:t>Laitin</w:t>
      </w:r>
      <w:proofErr w:type="spellEnd"/>
      <w:r>
        <w:t xml:space="preserve">. 2002. “Comparative Politics: The State of the </w:t>
      </w:r>
      <w:proofErr w:type="spellStart"/>
      <w:r>
        <w:t>Subdiscipline</w:t>
      </w:r>
      <w:proofErr w:type="spellEnd"/>
      <w:r>
        <w:t xml:space="preserve">.” In </w:t>
      </w:r>
      <w:r>
        <w:rPr>
          <w:i/>
        </w:rPr>
        <w:t xml:space="preserve">Political Science: The State of the Discipline, </w:t>
      </w:r>
      <w:r>
        <w:t xml:space="preserve">eds. </w:t>
      </w:r>
      <w:r w:rsidRPr="00C15C47">
        <w:t xml:space="preserve">Ira </w:t>
      </w:r>
      <w:proofErr w:type="spellStart"/>
      <w:r w:rsidRPr="00C15C47">
        <w:t>Katznelson</w:t>
      </w:r>
      <w:proofErr w:type="spellEnd"/>
      <w:r w:rsidRPr="00C15C47">
        <w:t xml:space="preserve"> and Helen V. Milner, 630-59. </w:t>
      </w:r>
      <w:smartTag w:uri="urn:schemas-microsoft-com:office:smarttags" w:element="State">
        <w:r>
          <w:t>New York</w:t>
        </w:r>
      </w:smartTag>
      <w:r>
        <w:t xml:space="preserve"> and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W.W. Norton &amp; Co. and The American Political Science Association [online at </w:t>
      </w:r>
      <w:hyperlink r:id="rId8" w:history="1">
        <w:r w:rsidR="00C15C47" w:rsidRPr="00120DC3">
          <w:rPr>
            <w:rStyle w:val="Hyperlink"/>
          </w:rPr>
          <w:t>www.stanford.edu/~dlaitin/papers/Cpapsa.doc</w:t>
        </w:r>
      </w:hyperlink>
      <w:r>
        <w:t>].</w:t>
      </w:r>
    </w:p>
    <w:p w:rsidR="00094A6B" w:rsidRPr="006F0268" w:rsidRDefault="00D160BB">
      <w:pPr>
        <w:widowControl w:val="0"/>
      </w:pPr>
      <w:r>
        <w:t>Adam Przeworski</w:t>
      </w:r>
      <w:r w:rsidR="00476C0B">
        <w:t xml:space="preserve">, Is </w:t>
      </w:r>
      <w:r w:rsidR="0084694C">
        <w:t>the</w:t>
      </w:r>
      <w:r w:rsidR="00476C0B">
        <w:t xml:space="preserve"> Comparative Science of Politics Possible?, in </w:t>
      </w:r>
      <w:proofErr w:type="spellStart"/>
      <w:r w:rsidR="00476C0B">
        <w:t>Carles</w:t>
      </w:r>
      <w:proofErr w:type="spellEnd"/>
      <w:r w:rsidR="00476C0B">
        <w:t xml:space="preserve"> </w:t>
      </w:r>
      <w:proofErr w:type="spellStart"/>
      <w:r w:rsidR="00476C0B">
        <w:t>Boix</w:t>
      </w:r>
      <w:proofErr w:type="spellEnd"/>
      <w:r w:rsidR="00476C0B">
        <w:t xml:space="preserve"> and Susan Stokes (eds.), </w:t>
      </w:r>
      <w:r w:rsidR="00476C0B">
        <w:rPr>
          <w:i/>
        </w:rPr>
        <w:t>The Oxford Handbook of Comparative Politics</w:t>
      </w:r>
      <w:r w:rsidR="006F0268">
        <w:t xml:space="preserve"> (Oxford:  Oxford University Press, 2009)</w:t>
      </w:r>
      <w:r w:rsidR="006005DD">
        <w:t>.</w:t>
      </w:r>
    </w:p>
    <w:p w:rsidR="0084694C" w:rsidRPr="00476C0B" w:rsidRDefault="0084694C">
      <w:pPr>
        <w:widowControl w:val="0"/>
      </w:pPr>
      <w:r>
        <w:t xml:space="preserve">[online at </w:t>
      </w:r>
      <w:hyperlink r:id="rId9" w:history="1">
        <w:r w:rsidRPr="00120DC3">
          <w:rPr>
            <w:rStyle w:val="Hyperlink"/>
          </w:rPr>
          <w:t>http://as.nyu.edu/docs/IO/2800/isthescience.pdf</w:t>
        </w:r>
      </w:hyperlink>
      <w:r>
        <w:t>]</w:t>
      </w:r>
    </w:p>
    <w:p w:rsidR="00C15C47" w:rsidRDefault="00C15C47">
      <w:pPr>
        <w:widowControl w:val="0"/>
      </w:pPr>
    </w:p>
    <w:p w:rsidR="005E5960" w:rsidRDefault="005E5960">
      <w:pPr>
        <w:widowControl w:val="0"/>
      </w:pPr>
    </w:p>
    <w:p w:rsidR="005E5960" w:rsidRDefault="004C2470">
      <w:pPr>
        <w:widowControl w:val="0"/>
        <w:rPr>
          <w:b/>
        </w:rPr>
      </w:pPr>
      <w:r>
        <w:rPr>
          <w:b/>
        </w:rPr>
        <w:t>September 16</w:t>
      </w:r>
      <w:r w:rsidR="006D7334">
        <w:rPr>
          <w:b/>
        </w:rPr>
        <w:t xml:space="preserve">:  </w:t>
      </w:r>
      <w:r w:rsidR="005E5960">
        <w:rPr>
          <w:b/>
        </w:rPr>
        <w:t>Concepts and Approaches II: A “Comparative Method”?</w:t>
      </w:r>
    </w:p>
    <w:p w:rsidR="005E5960" w:rsidRDefault="005E5960">
      <w:pPr>
        <w:widowControl w:val="0"/>
      </w:pPr>
    </w:p>
    <w:p w:rsidR="005E5960" w:rsidRDefault="005E5960">
      <w:pPr>
        <w:widowControl w:val="0"/>
      </w:pPr>
      <w:r>
        <w:t xml:space="preserve">At one time the comparative method was widely taken as the core of comparative politics.  It is still a critical element in the design and conduct of comparative research.  </w:t>
      </w:r>
    </w:p>
    <w:p w:rsidR="005E5960" w:rsidRDefault="005E5960">
      <w:pPr>
        <w:widowControl w:val="0"/>
      </w:pPr>
    </w:p>
    <w:p w:rsidR="005E5960" w:rsidRDefault="005E5960">
      <w:pPr>
        <w:widowControl w:val="0"/>
      </w:pPr>
      <w:r>
        <w:t>1. What are the methods of similarity and difference? How applied? How helpful?</w:t>
      </w:r>
      <w:r>
        <w:br/>
      </w:r>
    </w:p>
    <w:p w:rsidR="005E5960" w:rsidRDefault="00D239E8">
      <w:pPr>
        <w:widowControl w:val="0"/>
      </w:pPr>
      <w:r>
        <w:t>2</w:t>
      </w:r>
      <w:r w:rsidR="005E5960">
        <w:t>. How can comparative methods take time into account (</w:t>
      </w:r>
      <w:proofErr w:type="spellStart"/>
      <w:r w:rsidR="005E5960">
        <w:t>Bartolini</w:t>
      </w:r>
      <w:proofErr w:type="spellEnd"/>
      <w:r w:rsidR="005E5960">
        <w:t>)?</w:t>
      </w:r>
      <w:r w:rsidR="005E5960">
        <w:br/>
      </w:r>
    </w:p>
    <w:p w:rsidR="006B0AF3" w:rsidRDefault="00D239E8">
      <w:pPr>
        <w:widowControl w:val="0"/>
      </w:pPr>
      <w:r>
        <w:t>3</w:t>
      </w:r>
      <w:r w:rsidR="005E5960">
        <w:t xml:space="preserve">. What is process tracing and what value does it have? </w:t>
      </w:r>
      <w:r w:rsidR="003107DE">
        <w:t xml:space="preserve">  </w:t>
      </w:r>
    </w:p>
    <w:p w:rsidR="006B0AF3" w:rsidRDefault="006B0AF3">
      <w:pPr>
        <w:widowControl w:val="0"/>
      </w:pPr>
    </w:p>
    <w:p w:rsidR="005E5960" w:rsidRDefault="00D239E8">
      <w:pPr>
        <w:widowControl w:val="0"/>
      </w:pPr>
      <w:r>
        <w:t>4</w:t>
      </w:r>
      <w:r w:rsidR="006B0AF3">
        <w:t xml:space="preserve">.  </w:t>
      </w:r>
      <w:r w:rsidR="003107DE">
        <w:t>How does “nested” analysis combine case studies with larger-n studies?  What are the advantages and disadvantages of this approach?</w:t>
      </w:r>
    </w:p>
    <w:p w:rsidR="00D239E8" w:rsidRDefault="00D239E8">
      <w:pPr>
        <w:widowControl w:val="0"/>
      </w:pPr>
    </w:p>
    <w:p w:rsidR="007E00D6" w:rsidRDefault="00D239E8">
      <w:pPr>
        <w:widowControl w:val="0"/>
      </w:pPr>
      <w:r>
        <w:t xml:space="preserve">5.  </w:t>
      </w:r>
      <w:r w:rsidR="0084694C">
        <w:t xml:space="preserve">How, and how far, is it possible for comparative observational studies to employ “natural experiments” as a method?  What possibilities do quasi-experimental designs open up?  </w:t>
      </w:r>
      <w:r w:rsidR="0083255E">
        <w:t>How might such</w:t>
      </w:r>
      <w:r w:rsidR="0084694C">
        <w:t xml:space="preserve"> designs </w:t>
      </w:r>
      <w:r w:rsidR="0084694C" w:rsidRPr="0083255E">
        <w:rPr>
          <w:i/>
        </w:rPr>
        <w:t>limit</w:t>
      </w:r>
      <w:r w:rsidR="0084694C">
        <w:t xml:space="preserve"> the possibilities for comparative analysis?</w:t>
      </w:r>
    </w:p>
    <w:p w:rsidR="007E00D6" w:rsidRDefault="007E00D6">
      <w:pPr>
        <w:widowControl w:val="0"/>
      </w:pPr>
    </w:p>
    <w:p w:rsidR="007E00D6" w:rsidRDefault="007E00D6">
      <w:pPr>
        <w:widowControl w:val="0"/>
      </w:pPr>
      <w:r>
        <w:t>6.  What constitutes a case, for comparative purposes?  A country?  A region?  A policy sector? A year?</w:t>
      </w:r>
    </w:p>
    <w:p w:rsidR="00D239E8" w:rsidRDefault="00D239E8">
      <w:pPr>
        <w:widowControl w:val="0"/>
      </w:pPr>
      <w:r>
        <w:br/>
      </w:r>
    </w:p>
    <w:p w:rsidR="005E5960" w:rsidRDefault="005E5960">
      <w:pPr>
        <w:widowControl w:val="0"/>
      </w:pPr>
    </w:p>
    <w:p w:rsidR="005E5960" w:rsidRDefault="005E5960">
      <w:pPr>
        <w:widowControl w:val="0"/>
      </w:pPr>
      <w:r>
        <w:t xml:space="preserve">*Przeworski, Adam and </w:t>
      </w:r>
      <w:proofErr w:type="spellStart"/>
      <w:r>
        <w:t>Teune</w:t>
      </w:r>
      <w:proofErr w:type="spellEnd"/>
      <w:r>
        <w:t xml:space="preserve">, Henry.  1970.  </w:t>
      </w:r>
      <w:r>
        <w:rPr>
          <w:i/>
        </w:rPr>
        <w:t>The Logic of Comparative Social Inquiry</w:t>
      </w:r>
      <w:r>
        <w:t xml:space="preserve">.  </w:t>
      </w:r>
      <w:smartTag w:uri="urn:schemas-microsoft-com:office:smarttags" w:element="State">
        <w:smartTag w:uri="urn:schemas-microsoft-com:office:smarttags" w:element="place">
          <w:r>
            <w:t>New York</w:t>
          </w:r>
        </w:smartTag>
      </w:smartTag>
      <w:r>
        <w:t>: Wiley, pp. 3-13, 31-46.</w:t>
      </w:r>
    </w:p>
    <w:p w:rsidR="005E5960" w:rsidRDefault="005E5960">
      <w:pPr>
        <w:widowControl w:val="0"/>
      </w:pPr>
      <w:proofErr w:type="spellStart"/>
      <w:r>
        <w:t>Lijphart</w:t>
      </w:r>
      <w:proofErr w:type="spellEnd"/>
      <w:r>
        <w:t xml:space="preserve">, </w:t>
      </w:r>
      <w:proofErr w:type="spellStart"/>
      <w:r>
        <w:t>Arend</w:t>
      </w:r>
      <w:proofErr w:type="spellEnd"/>
      <w:r>
        <w:t xml:space="preserve">.  1971.  Comparative Politics and the Comparative Method.  </w:t>
      </w:r>
      <w:r>
        <w:rPr>
          <w:i/>
        </w:rPr>
        <w:t>American Political Science Review</w:t>
      </w:r>
      <w:r>
        <w:t xml:space="preserve"> 65 (September): 682-693. </w:t>
      </w:r>
      <w:r w:rsidR="0042251D">
        <w:t>.</w:t>
      </w:r>
    </w:p>
    <w:p w:rsidR="005E5960" w:rsidRPr="0042251D" w:rsidRDefault="0042251D">
      <w:pPr>
        <w:widowControl w:val="0"/>
      </w:pPr>
      <w:r>
        <w:t xml:space="preserve">*Peter Hall.  2003.  Aligning Ontology and Methodology in Comparative Historical Analysis.  In Mahoney, James and </w:t>
      </w:r>
      <w:proofErr w:type="spellStart"/>
      <w:r>
        <w:t>Rueschmeyer</w:t>
      </w:r>
      <w:proofErr w:type="spellEnd"/>
      <w:r>
        <w:t xml:space="preserve">, Dietrich (eds.), </w:t>
      </w:r>
      <w:r>
        <w:rPr>
          <w:i/>
        </w:rPr>
        <w:t xml:space="preserve">Comparative Historical Analysis in the Social Sciences </w:t>
      </w:r>
      <w:r>
        <w:t>(pp. 373-404) (New York:  Cambridge University Press, 2003).</w:t>
      </w:r>
    </w:p>
    <w:p w:rsidR="0042251D" w:rsidRDefault="0042251D" w:rsidP="0042251D">
      <w:pPr>
        <w:widowControl w:val="0"/>
      </w:pPr>
      <w:proofErr w:type="spellStart"/>
      <w:r>
        <w:t>Bartolini</w:t>
      </w:r>
      <w:proofErr w:type="spellEnd"/>
      <w:r>
        <w:t xml:space="preserve"> Stefano.  1993.  On Time and Comparative Research, </w:t>
      </w:r>
      <w:r>
        <w:rPr>
          <w:i/>
        </w:rPr>
        <w:t>Journal of Theoretical Politics</w:t>
      </w:r>
      <w:r>
        <w:t xml:space="preserve"> 5(2): 131-167. .</w:t>
      </w:r>
    </w:p>
    <w:p w:rsidR="00BC3F3C" w:rsidRDefault="00FC2711">
      <w:pPr>
        <w:widowControl w:val="0"/>
      </w:pPr>
      <w:r>
        <w:t>Rolfing, Ingo</w:t>
      </w:r>
      <w:r w:rsidR="00BC3F3C">
        <w:t>.</w:t>
      </w:r>
      <w:r w:rsidR="003107DE">
        <w:t xml:space="preserve">  2008</w:t>
      </w:r>
      <w:r>
        <w:t xml:space="preserve">.  What You See and What You Get:  Pitfalls and Principles of Nested Analysis in Comparative Research.  </w:t>
      </w:r>
      <w:r>
        <w:rPr>
          <w:i/>
        </w:rPr>
        <w:t>Comparative Political Studies</w:t>
      </w:r>
      <w:r>
        <w:t xml:space="preserve"> </w:t>
      </w:r>
      <w:r w:rsidR="003107DE">
        <w:t xml:space="preserve">41 (11):1492-1514.  </w:t>
      </w:r>
      <w:r w:rsidR="0042251D">
        <w:t>.</w:t>
      </w:r>
    </w:p>
    <w:p w:rsidR="00D327CD" w:rsidRDefault="00D327CD">
      <w:pPr>
        <w:widowControl w:val="0"/>
      </w:pPr>
      <w:r w:rsidRPr="00D327CD">
        <w:t xml:space="preserve">Dunning, Thad. 2008. </w:t>
      </w:r>
      <w:r>
        <w:t>Improving Causal Inference:  Strengths and Limitations of Natural Experiments.</w:t>
      </w:r>
      <w:r w:rsidRPr="00D327CD">
        <w:t xml:space="preserve"> </w:t>
      </w:r>
      <w:r w:rsidRPr="00D327CD">
        <w:rPr>
          <w:i/>
        </w:rPr>
        <w:t>Political Research Quarterly</w:t>
      </w:r>
      <w:r w:rsidRPr="00D327CD">
        <w:t xml:space="preserve"> </w:t>
      </w:r>
      <w:r>
        <w:t>61 (2):282-293 .</w:t>
      </w:r>
    </w:p>
    <w:p w:rsidR="00D327CD" w:rsidRDefault="00D327CD">
      <w:pPr>
        <w:widowControl w:val="0"/>
      </w:pPr>
    </w:p>
    <w:p w:rsidR="005E5960" w:rsidRDefault="005E5960">
      <w:pPr>
        <w:widowControl w:val="0"/>
      </w:pPr>
      <w:r>
        <w:rPr>
          <w:i/>
        </w:rPr>
        <w:t>Recommended:</w:t>
      </w:r>
    </w:p>
    <w:p w:rsidR="00194240" w:rsidRPr="00194240" w:rsidRDefault="00194240">
      <w:pPr>
        <w:jc w:val="both"/>
      </w:pPr>
      <w:r>
        <w:t xml:space="preserve"> Barnes, Jeb and Weller, Nicholas.  2014.   </w:t>
      </w:r>
      <w:r>
        <w:rPr>
          <w:i/>
        </w:rPr>
        <w:t>Finding Pathways:   Mixed-Method Research for Studying Causal Mechanisms</w:t>
      </w:r>
      <w:r>
        <w:t>.   New York:   Cambridge University Press.</w:t>
      </w:r>
    </w:p>
    <w:p w:rsidR="005E5960" w:rsidRDefault="005E5960">
      <w:pPr>
        <w:jc w:val="both"/>
      </w:pPr>
      <w:r>
        <w:t xml:space="preserve">Henry E. Brady and David Collier, eds. 2004. </w:t>
      </w:r>
      <w:r>
        <w:rPr>
          <w:i/>
        </w:rPr>
        <w:t>Rethinking Social Inquiry: Diverse Tools, Shared Standards</w:t>
      </w:r>
      <w:r>
        <w:t xml:space="preserve">. </w:t>
      </w:r>
      <w:smartTag w:uri="urn:schemas-microsoft-com:office:smarttags" w:element="City">
        <w:r>
          <w:t>Lanham</w:t>
        </w:r>
      </w:smartTag>
      <w:r>
        <w:t xml:space="preserve">, </w:t>
      </w:r>
      <w:smartTag w:uri="urn:schemas-microsoft-com:office:smarttags" w:element="State">
        <w:r>
          <w:t>Md.</w:t>
        </w:r>
      </w:smartTag>
      <w:r>
        <w:t xml:space="preserve">: </w:t>
      </w:r>
      <w:proofErr w:type="spellStart"/>
      <w:r>
        <w:t>Rowman</w:t>
      </w:r>
      <w:proofErr w:type="spellEnd"/>
      <w:r>
        <w:t xml:space="preserve"> &amp; Littlefield and the </w:t>
      </w:r>
      <w:smartTag w:uri="urn:schemas-microsoft-com:office:smarttags" w:element="City">
        <w:smartTag w:uri="urn:schemas-microsoft-com:office:smarttags" w:element="place">
          <w:r>
            <w:t>Berkeley</w:t>
          </w:r>
        </w:smartTag>
      </w:smartTag>
      <w:r>
        <w:t xml:space="preserve"> Public Policy Press.</w:t>
      </w:r>
    </w:p>
    <w:p w:rsidR="005E5960" w:rsidRDefault="005E5960">
      <w:pPr>
        <w:widowControl w:val="0"/>
        <w:jc w:val="both"/>
      </w:pPr>
      <w:r>
        <w:t xml:space="preserve">David Collier. 1993. “The Comparative Method.” In </w:t>
      </w:r>
      <w:r>
        <w:rPr>
          <w:i/>
        </w:rPr>
        <w:t xml:space="preserve">Political Science: The State of the Discipline II, </w:t>
      </w:r>
      <w:r>
        <w:t xml:space="preserve">ed. </w:t>
      </w:r>
      <w:smartTag w:uri="urn:schemas-microsoft-com:office:smarttags" w:element="City">
        <w:smartTag w:uri="urn:schemas-microsoft-com:office:smarttags" w:element="place">
          <w:r>
            <w:rPr>
              <w:lang w:val="sv-SE"/>
            </w:rPr>
            <w:t>Ada</w:t>
          </w:r>
        </w:smartTag>
      </w:smartTag>
      <w:r>
        <w:rPr>
          <w:lang w:val="sv-SE"/>
        </w:rPr>
        <w:t xml:space="preserve"> W. Finifter, 105-19.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The American Political Science Association.</w:t>
      </w:r>
    </w:p>
    <w:p w:rsidR="005E5960" w:rsidRDefault="005E5960">
      <w:pPr>
        <w:widowControl w:val="0"/>
      </w:pPr>
      <w:proofErr w:type="spellStart"/>
      <w:r>
        <w:t>Dogan</w:t>
      </w:r>
      <w:proofErr w:type="spellEnd"/>
      <w:r>
        <w:t xml:space="preserve">, </w:t>
      </w:r>
      <w:proofErr w:type="spellStart"/>
      <w:r>
        <w:t>Mattei</w:t>
      </w:r>
      <w:proofErr w:type="spellEnd"/>
      <w:r>
        <w:t xml:space="preserve"> and </w:t>
      </w:r>
      <w:proofErr w:type="spellStart"/>
      <w:r>
        <w:t>Pelassy</w:t>
      </w:r>
      <w:proofErr w:type="spellEnd"/>
      <w:r>
        <w:t xml:space="preserve">, Dominique, 1984.  </w:t>
      </w:r>
      <w:r>
        <w:rPr>
          <w:i/>
        </w:rPr>
        <w:t>How to Compare Nations</w:t>
      </w:r>
      <w:r>
        <w:t xml:space="preserve">   </w:t>
      </w:r>
      <w:smartTag w:uri="urn:schemas-microsoft-com:office:smarttags" w:element="City">
        <w:r>
          <w:t>Chatham</w:t>
        </w:r>
      </w:smartTag>
      <w:r>
        <w:t xml:space="preserve">, </w:t>
      </w:r>
      <w:smartTag w:uri="urn:schemas-microsoft-com:office:smarttags" w:element="State">
        <w:r>
          <w:t>New Jersey</w:t>
        </w:r>
      </w:smartTag>
      <w:r>
        <w:t xml:space="preserve">:  </w:t>
      </w:r>
      <w:smartTag w:uri="urn:schemas-microsoft-com:office:smarttags" w:element="City">
        <w:smartTag w:uri="urn:schemas-microsoft-com:office:smarttags" w:element="place">
          <w:r>
            <w:t>Chatham</w:t>
          </w:r>
        </w:smartTag>
      </w:smartTag>
      <w:r>
        <w:t xml:space="preserve"> House.</w:t>
      </w:r>
    </w:p>
    <w:p w:rsidR="005E5960" w:rsidRDefault="005E5960">
      <w:pPr>
        <w:widowControl w:val="0"/>
      </w:pPr>
      <w:r>
        <w:t xml:space="preserve">Eckstein, Harry.  1975.  Case Study and Theory in Political Science.  In Fred I. Greenstein and Nelson </w:t>
      </w:r>
      <w:proofErr w:type="spellStart"/>
      <w:r>
        <w:t>Polsby</w:t>
      </w:r>
      <w:proofErr w:type="spellEnd"/>
      <w:r>
        <w:t xml:space="preserve"> (eds.), </w:t>
      </w:r>
      <w:r>
        <w:rPr>
          <w:i/>
        </w:rPr>
        <w:t>Handbook of Political Science, Volume 7: Strategies of Inquiry</w:t>
      </w:r>
      <w:r>
        <w:t xml:space="preserve">.  </w:t>
      </w:r>
      <w:smartTag w:uri="urn:schemas-microsoft-com:office:smarttags" w:element="place">
        <w:smartTag w:uri="urn:schemas-microsoft-com:office:smarttags" w:element="City">
          <w:r>
            <w:t>Reading</w:t>
          </w:r>
        </w:smartTag>
        <w:r>
          <w:t xml:space="preserve">, </w:t>
        </w:r>
        <w:smartTag w:uri="urn:schemas-microsoft-com:office:smarttags" w:element="State">
          <w:r>
            <w:t>MA</w:t>
          </w:r>
        </w:smartTag>
      </w:smartTag>
      <w:r>
        <w:t>: Addison-Wesley.</w:t>
      </w:r>
      <w:r>
        <w:tab/>
      </w:r>
      <w:r>
        <w:tab/>
      </w:r>
    </w:p>
    <w:p w:rsidR="005E5960" w:rsidRDefault="005E5960">
      <w:pPr>
        <w:widowControl w:val="0"/>
      </w:pPr>
      <w:r>
        <w:t xml:space="preserve">John </w:t>
      </w:r>
      <w:proofErr w:type="spellStart"/>
      <w:r>
        <w:t>Elster</w:t>
      </w:r>
      <w:proofErr w:type="spellEnd"/>
      <w:r>
        <w:t xml:space="preserve">.  1989.  </w:t>
      </w:r>
      <w:r>
        <w:rPr>
          <w:i/>
        </w:rPr>
        <w:t>Nuts and Bolts for the Social Sciences</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Geddes, Barbara.  1990.  How the Cases You Choose Affect the Answers You Get: Selection Bias in Comparative Politics.  </w:t>
      </w:r>
      <w:r>
        <w:rPr>
          <w:i/>
        </w:rPr>
        <w:t xml:space="preserve">Political Analysis </w:t>
      </w:r>
      <w:r>
        <w:t>2: 131-150.</w:t>
      </w:r>
    </w:p>
    <w:p w:rsidR="005E5960" w:rsidRDefault="005E5960">
      <w:pPr>
        <w:widowControl w:val="0"/>
      </w:pPr>
      <w:proofErr w:type="spellStart"/>
      <w:r>
        <w:t>Keohane</w:t>
      </w:r>
      <w:proofErr w:type="spellEnd"/>
      <w:r>
        <w:t xml:space="preserve">, Robert, and Gary King and Sidney </w:t>
      </w:r>
      <w:proofErr w:type="spellStart"/>
      <w:r>
        <w:t>Verba</w:t>
      </w:r>
      <w:proofErr w:type="spellEnd"/>
      <w:r>
        <w:t xml:space="preserve">. 1994. </w:t>
      </w:r>
      <w:r>
        <w:rPr>
          <w:i/>
        </w:rPr>
        <w:t xml:space="preserve">Designing Social </w:t>
      </w:r>
      <w:proofErr w:type="spellStart"/>
      <w:r>
        <w:rPr>
          <w:i/>
        </w:rPr>
        <w:t>Inquiry:Scientific</w:t>
      </w:r>
      <w:proofErr w:type="spellEnd"/>
      <w:r>
        <w:rPr>
          <w:i/>
        </w:rPr>
        <w:t xml:space="preserve"> Inference in Qualitative Research.</w:t>
      </w:r>
      <w:r>
        <w:t xml:space="preserve">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 </w:t>
      </w:r>
    </w:p>
    <w:p w:rsidR="00C8117E" w:rsidRPr="00C8117E" w:rsidRDefault="00C8117E">
      <w:pPr>
        <w:widowControl w:val="0"/>
      </w:pPr>
      <w:r>
        <w:t xml:space="preserve">Mahoney, James.  2010.  After KKV:  The New Methodology of Qualitative Research.  </w:t>
      </w:r>
      <w:r>
        <w:rPr>
          <w:i/>
        </w:rPr>
        <w:t>World Politics</w:t>
      </w:r>
      <w:r>
        <w:t xml:space="preserve"> 62(1):  120-147.</w:t>
      </w:r>
    </w:p>
    <w:p w:rsidR="005E5960" w:rsidRDefault="005E5960">
      <w:pPr>
        <w:widowControl w:val="0"/>
      </w:pPr>
      <w:r>
        <w:t xml:space="preserve">Mahoney, James and </w:t>
      </w:r>
      <w:proofErr w:type="spellStart"/>
      <w:r>
        <w:t>Rueschmeyer</w:t>
      </w:r>
      <w:proofErr w:type="spellEnd"/>
      <w:r>
        <w:t xml:space="preserve">, Dietrich (eds.).  2003.  </w:t>
      </w:r>
      <w:r>
        <w:rPr>
          <w:i/>
        </w:rPr>
        <w:t>Comparative Historical Analysis in the Social Sciences.</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jc w:val="both"/>
      </w:pPr>
      <w:r>
        <w:t xml:space="preserve">John Stuart Mill, “Of the Four Methods of Experimental Inquiry,” </w:t>
      </w:r>
      <w:smartTag w:uri="urn:schemas-microsoft-com:office:smarttags" w:element="country-region">
        <w:r>
          <w:t>Ch.</w:t>
        </w:r>
      </w:smartTag>
      <w:r>
        <w:t xml:space="preserve"> 8, Book III, and “Of Plurality of Causes, and of the Intermixture of Effects,” </w:t>
      </w:r>
      <w:smartTag w:uri="urn:schemas-microsoft-com:office:smarttags" w:element="country-region">
        <w:smartTag w:uri="urn:schemas-microsoft-com:office:smarttags" w:element="place">
          <w:r>
            <w:t>Ch.</w:t>
          </w:r>
        </w:smartTag>
      </w:smartTag>
      <w:r>
        <w:t xml:space="preserve"> 10, Book III, in John Stuart Mill, </w:t>
      </w:r>
      <w:r>
        <w:rPr>
          <w:i/>
        </w:rPr>
        <w:t xml:space="preserve">A System of Logic: </w:t>
      </w:r>
      <w:proofErr w:type="spellStart"/>
      <w:r>
        <w:rPr>
          <w:i/>
        </w:rPr>
        <w:t>Raciocinative</w:t>
      </w:r>
      <w:proofErr w:type="spellEnd"/>
      <w:r>
        <w:rPr>
          <w:i/>
        </w:rPr>
        <w:t xml:space="preserve"> and Inductive</w:t>
      </w:r>
      <w:r>
        <w:t xml:space="preserve"> (New York: Harper &amp; Brothers Publishers, 1843/1874).</w:t>
      </w:r>
    </w:p>
    <w:p w:rsidR="005E5960" w:rsidRDefault="005E5960">
      <w:pPr>
        <w:widowControl w:val="0"/>
      </w:pPr>
      <w:r>
        <w:t xml:space="preserve">Ragin, Charles. (1987). </w:t>
      </w:r>
      <w:r>
        <w:rPr>
          <w:i/>
          <w:iCs/>
        </w:rPr>
        <w:t>The Comparative Method: Moving Beyond Qualitative and Quantitative Strategie</w:t>
      </w:r>
      <w:r>
        <w:t xml:space="preserve">s. University of California Press. </w:t>
      </w:r>
    </w:p>
    <w:p w:rsidR="0042251D" w:rsidRDefault="0042251D" w:rsidP="0042251D">
      <w:pPr>
        <w:widowControl w:val="0"/>
        <w:rPr>
          <w:i/>
          <w:iCs/>
        </w:rPr>
      </w:pPr>
      <w:r>
        <w:t>Sellers, Jefferey. 2010.  Beyond Subnational Comparison:  The Transnational Comparative Method.  Paper presented at American Political Science Association Meeting, Washington, D.C.</w:t>
      </w:r>
    </w:p>
    <w:p w:rsidR="005E5960" w:rsidRDefault="005E5960">
      <w:pPr>
        <w:widowControl w:val="0"/>
      </w:pPr>
      <w:proofErr w:type="spellStart"/>
      <w:r>
        <w:t>Skocpol</w:t>
      </w:r>
      <w:proofErr w:type="spellEnd"/>
      <w:r>
        <w:t xml:space="preserve">, </w:t>
      </w:r>
      <w:proofErr w:type="spellStart"/>
      <w:r>
        <w:t>Theda</w:t>
      </w:r>
      <w:proofErr w:type="spellEnd"/>
      <w:r>
        <w:t xml:space="preserve">.  1984.  Emergent Agendas and Recurrent Strategies in Historical Sociology.  In </w:t>
      </w:r>
      <w:proofErr w:type="spellStart"/>
      <w:r>
        <w:t>Skocpol</w:t>
      </w:r>
      <w:proofErr w:type="spellEnd"/>
      <w:r>
        <w:t xml:space="preserve">, </w:t>
      </w:r>
      <w:proofErr w:type="spellStart"/>
      <w:r>
        <w:t>Theda</w:t>
      </w:r>
      <w:proofErr w:type="spellEnd"/>
      <w:r>
        <w:t xml:space="preserve"> (ed.), </w:t>
      </w:r>
      <w:r>
        <w:rPr>
          <w:i/>
        </w:rPr>
        <w:t>Vision and Method in Historical Sociology</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841FA6" w:rsidRPr="00841FA6" w:rsidRDefault="00841FA6">
      <w:pPr>
        <w:widowControl w:val="0"/>
        <w:rPr>
          <w:i/>
        </w:rPr>
      </w:pPr>
      <w:r>
        <w:t xml:space="preserve">Snyder, Richard.  2001.  Scaling Down:  The Subnational Comparative Method.  </w:t>
      </w:r>
      <w:r>
        <w:rPr>
          <w:i/>
        </w:rPr>
        <w:t>Studies in Comparative and International Development.</w:t>
      </w:r>
    </w:p>
    <w:p w:rsidR="005E5960" w:rsidRDefault="005E5960">
      <w:pPr>
        <w:widowControl w:val="0"/>
      </w:pPr>
    </w:p>
    <w:p w:rsidR="005E5960" w:rsidRDefault="005E5960">
      <w:pPr>
        <w:widowControl w:val="0"/>
      </w:pPr>
    </w:p>
    <w:p w:rsidR="005E5960" w:rsidRDefault="004C2470">
      <w:pPr>
        <w:widowControl w:val="0"/>
        <w:rPr>
          <w:b/>
        </w:rPr>
      </w:pPr>
      <w:r>
        <w:rPr>
          <w:b/>
        </w:rPr>
        <w:t>September 23</w:t>
      </w:r>
      <w:r w:rsidR="005E5960">
        <w:rPr>
          <w:b/>
        </w:rPr>
        <w:t>: Modernization</w:t>
      </w:r>
    </w:p>
    <w:p w:rsidR="005E5960" w:rsidRDefault="005E5960">
      <w:pPr>
        <w:widowControl w:val="0"/>
      </w:pPr>
    </w:p>
    <w:p w:rsidR="005E5960" w:rsidRDefault="005E5960">
      <w:r>
        <w:t xml:space="preserve">Modernization theory, the “grand theory” that dominated much of post-WWII comparative politics, is represented by </w:t>
      </w:r>
      <w:proofErr w:type="spellStart"/>
      <w:r>
        <w:t>Lipset</w:t>
      </w:r>
      <w:proofErr w:type="spellEnd"/>
      <w:r>
        <w:t xml:space="preserve">, but also the Deutsch, </w:t>
      </w:r>
      <w:proofErr w:type="spellStart"/>
      <w:r>
        <w:t>Inkeles</w:t>
      </w:r>
      <w:proofErr w:type="spellEnd"/>
      <w:r>
        <w:t xml:space="preserve"> and Almond readings in the recommended section.  A good summary may be found in the </w:t>
      </w:r>
      <w:smartTag w:uri="urn:schemas-microsoft-com:office:smarttags" w:element="City">
        <w:smartTag w:uri="urn:schemas-microsoft-com:office:smarttags" w:element="place">
          <w:r>
            <w:t>Huntington</w:t>
          </w:r>
        </w:smartTag>
      </w:smartTag>
      <w:r>
        <w:t xml:space="preserve"> article.  The other required works generally undertake critiques of modernization theory, or sketch alternative perspectives to it.  Whether they share some of the same assumptions is something we should assess.  The excerpts assigned are often quite brief, and if you would like to understand each of the arguments fully you would be well advised to make your way through the remainder of each book.  Here are some (relatively) specific questions.</w:t>
      </w:r>
    </w:p>
    <w:p w:rsidR="005E5960" w:rsidRDefault="005E5960"/>
    <w:p w:rsidR="005E5960" w:rsidRDefault="005E5960">
      <w:r>
        <w:t xml:space="preserve">1. What is </w:t>
      </w:r>
      <w:smartTag w:uri="urn:schemas-microsoft-com:office:smarttags" w:element="City">
        <w:smartTag w:uri="urn:schemas-microsoft-com:office:smarttags" w:element="place">
          <w:r>
            <w:t>Huntington</w:t>
          </w:r>
        </w:smartTag>
      </w:smartTag>
      <w:r>
        <w:t>’s argument against modernization theory?  How does he construct such concepts as institutionalization?  What are the micro-logics of his account?  Is the argument convincing?  What are the normative implications, including for democratization?</w:t>
      </w:r>
    </w:p>
    <w:p w:rsidR="005E5960" w:rsidRDefault="005E5960"/>
    <w:p w:rsidR="005E5960" w:rsidRDefault="005E5960">
      <w:r>
        <w:t>2.  North:  what is the qualification to modernization theory here?  What are the mechanisms of historical change?  How does this resemble or differ from the rationalist perspective?</w:t>
      </w:r>
    </w:p>
    <w:p w:rsidR="005E5960" w:rsidRDefault="005E5960"/>
    <w:p w:rsidR="005E5960" w:rsidRDefault="005E5960">
      <w:r>
        <w:t xml:space="preserve">3. </w:t>
      </w:r>
      <w:smartTag w:uri="urn:schemas-microsoft-com:office:smarttags" w:element="City">
        <w:r>
          <w:t>Moore</w:t>
        </w:r>
      </w:smartTag>
      <w:r>
        <w:t xml:space="preserve">:  how does </w:t>
      </w:r>
      <w:smartTag w:uri="urn:schemas-microsoft-com:office:smarttags" w:element="City">
        <w:smartTag w:uri="urn:schemas-microsoft-com:office:smarttags" w:element="place">
          <w:r>
            <w:t>Moore</w:t>
          </w:r>
        </w:smartTag>
      </w:smartTag>
      <w:r>
        <w:t xml:space="preserve"> redefine the problem of modernization?  How does his version differ from that of modernization theory, or from Marx?  How convincing is the comparative analysis?  Would the analysis hold up if extended to more countries and the contemporary period?</w:t>
      </w:r>
    </w:p>
    <w:p w:rsidR="005E5960" w:rsidRDefault="005E5960"/>
    <w:p w:rsidR="005E5960" w:rsidRDefault="005E5960">
      <w:r>
        <w:t xml:space="preserve">4.  Polanyi:  How does his version of the rise of market capitalism compare with those of North or of </w:t>
      </w:r>
      <w:smartTag w:uri="urn:schemas-microsoft-com:office:smarttags" w:element="City">
        <w:smartTag w:uri="urn:schemas-microsoft-com:office:smarttags" w:element="place">
          <w:r>
            <w:t>Moore</w:t>
          </w:r>
        </w:smartTag>
      </w:smartTag>
      <w:r>
        <w:t>?  What is his causal argument about the relation between state and market development?  How much sense does it make?</w:t>
      </w:r>
    </w:p>
    <w:p w:rsidR="00F65BC4" w:rsidRDefault="00F65BC4"/>
    <w:p w:rsidR="00F65BC4" w:rsidRDefault="00F65BC4">
      <w:r>
        <w:t xml:space="preserve">5.  </w:t>
      </w:r>
      <w:r w:rsidR="00BF242F">
        <w:t>Greif’s more</w:t>
      </w:r>
      <w:r>
        <w:t xml:space="preserve"> recent </w:t>
      </w:r>
      <w:r w:rsidR="00BF242F">
        <w:t xml:space="preserve">book </w:t>
      </w:r>
      <w:r w:rsidR="00627B76">
        <w:t xml:space="preserve">applies game theory to develop </w:t>
      </w:r>
      <w:r w:rsidR="00BF242F">
        <w:t>an analysis of how crucial elements of modern capitalism emerged endogenously from the workings of medi</w:t>
      </w:r>
      <w:r w:rsidR="00627B76">
        <w:t>eval European institutions.  How do the mechanisms in his account differ from those in the others?  How might Moore, North or Polanyi critique this account?</w:t>
      </w:r>
    </w:p>
    <w:p w:rsidR="005E5960" w:rsidRDefault="005E5960">
      <w:pPr>
        <w:widowControl w:val="0"/>
      </w:pPr>
    </w:p>
    <w:p w:rsidR="00F65BC4" w:rsidRDefault="00F65BC4">
      <w:pPr>
        <w:keepNext/>
        <w:jc w:val="both"/>
      </w:pPr>
    </w:p>
    <w:p w:rsidR="005E5960" w:rsidRDefault="005E5960">
      <w:pPr>
        <w:keepNext/>
        <w:jc w:val="both"/>
      </w:pPr>
      <w:smartTag w:uri="urn:schemas-microsoft-com:office:smarttags" w:element="City">
        <w:smartTag w:uri="urn:schemas-microsoft-com:office:smarttags" w:element="place">
          <w:r>
            <w:t>Seymour</w:t>
          </w:r>
        </w:smartTag>
      </w:smartTag>
      <w:r>
        <w:t xml:space="preserve"> M. </w:t>
      </w:r>
      <w:proofErr w:type="spellStart"/>
      <w:r>
        <w:t>Lipset</w:t>
      </w:r>
      <w:proofErr w:type="spellEnd"/>
      <w:r>
        <w:t xml:space="preserve">, “Some Social Requisites of Democracy: Economic Development and Political Legitimacy,” </w:t>
      </w:r>
      <w:r>
        <w:rPr>
          <w:i/>
        </w:rPr>
        <w:t>American Political Science Review</w:t>
      </w:r>
      <w:r>
        <w:t xml:space="preserve"> Vol. 53, Nº 1 (March 1959): 69-105 . </w:t>
      </w:r>
    </w:p>
    <w:p w:rsidR="005E5960" w:rsidRDefault="005E5960">
      <w:pPr>
        <w:widowControl w:val="0"/>
      </w:pPr>
      <w:r>
        <w:t xml:space="preserve">Huntington, Samuel.  1965.  Political Development and Political Decay, </w:t>
      </w:r>
      <w:r>
        <w:rPr>
          <w:i/>
        </w:rPr>
        <w:t>World Politics</w:t>
      </w:r>
      <w:r>
        <w:t xml:space="preserve"> 17(3): 388-430. </w:t>
      </w:r>
    </w:p>
    <w:p w:rsidR="005E5960" w:rsidRDefault="005E5960">
      <w:pPr>
        <w:widowControl w:val="0"/>
      </w:pPr>
      <w:r>
        <w:t xml:space="preserve">*North, Douglas.  1981.  </w:t>
      </w:r>
      <w:r>
        <w:rPr>
          <w:i/>
        </w:rPr>
        <w:t>Structure and Change in Economic History</w:t>
      </w:r>
      <w:r>
        <w:t xml:space="preserve"> (pp. 3-31).  </w:t>
      </w:r>
      <w:smartTag w:uri="urn:schemas-microsoft-com:office:smarttags" w:element="State">
        <w:smartTag w:uri="urn:schemas-microsoft-com:office:smarttags" w:element="place">
          <w:r>
            <w:t>New York</w:t>
          </w:r>
        </w:smartTag>
      </w:smartTag>
      <w:r>
        <w:t>: Norton.</w:t>
      </w:r>
    </w:p>
    <w:p w:rsidR="005E5960" w:rsidRDefault="005E5960">
      <w:pPr>
        <w:widowControl w:val="0"/>
      </w:pPr>
      <w:smartTag w:uri="urn:schemas-microsoft-com:office:smarttags" w:element="City">
        <w:r>
          <w:t>Moore</w:t>
        </w:r>
      </w:smartTag>
      <w:r>
        <w:t xml:space="preserve">, </w:t>
      </w:r>
      <w:smartTag w:uri="urn:schemas-microsoft-com:office:smarttags" w:element="City">
        <w:smartTag w:uri="urn:schemas-microsoft-com:office:smarttags" w:element="place">
          <w:r>
            <w:t>Barrington</w:t>
          </w:r>
        </w:smartTag>
      </w:smartTag>
      <w:r>
        <w:t xml:space="preserve">.  1966.  </w:t>
      </w:r>
      <w:r>
        <w:rPr>
          <w:i/>
        </w:rPr>
        <w:t>Social Origins of Dictatorship and Democracy</w:t>
      </w:r>
      <w:r>
        <w:t xml:space="preserve">.  </w:t>
      </w:r>
      <w:smartTag w:uri="urn:schemas-microsoft-com:office:smarttags" w:element="State">
        <w:smartTag w:uri="urn:schemas-microsoft-com:office:smarttags" w:element="place">
          <w:r>
            <w:t>New York</w:t>
          </w:r>
        </w:smartTag>
      </w:smartTag>
      <w:r>
        <w:t xml:space="preserve">: Beacon, </w:t>
      </w:r>
      <w:proofErr w:type="spellStart"/>
      <w:r>
        <w:t>Chs</w:t>
      </w:r>
      <w:proofErr w:type="spellEnd"/>
      <w:r>
        <w:t>. 1, 7- 9 (pp. 3-39, 413-483), and one other country chapter.</w:t>
      </w:r>
    </w:p>
    <w:p w:rsidR="005E5960" w:rsidRDefault="005E5960">
      <w:pPr>
        <w:widowControl w:val="0"/>
      </w:pPr>
      <w:r>
        <w:t xml:space="preserve">*Polanyi, Karl.  1944.  </w:t>
      </w:r>
      <w:r>
        <w:rPr>
          <w:i/>
        </w:rPr>
        <w:t>The Great Transformation: The Political and Economic Origins of Our Time</w:t>
      </w:r>
      <w:r>
        <w:t xml:space="preserve">, </w:t>
      </w:r>
      <w:proofErr w:type="spellStart"/>
      <w:r>
        <w:t>chs</w:t>
      </w:r>
      <w:proofErr w:type="spellEnd"/>
      <w:r>
        <w:t xml:space="preserve">. 3-5 (pp. 33-67).  </w:t>
      </w:r>
      <w:smartTag w:uri="urn:schemas-microsoft-com:office:smarttags" w:element="place">
        <w:smartTag w:uri="urn:schemas-microsoft-com:office:smarttags" w:element="State">
          <w:r>
            <w:t>New York</w:t>
          </w:r>
        </w:smartTag>
      </w:smartTag>
      <w:r>
        <w:t>: Beacon.</w:t>
      </w:r>
    </w:p>
    <w:p w:rsidR="00F65BC4" w:rsidRPr="00BF242F" w:rsidRDefault="00BF242F">
      <w:pPr>
        <w:widowControl w:val="0"/>
      </w:pPr>
      <w:r>
        <w:t>*</w:t>
      </w:r>
      <w:proofErr w:type="spellStart"/>
      <w:r w:rsidR="00BA08DE">
        <w:t>Avner</w:t>
      </w:r>
      <w:proofErr w:type="spellEnd"/>
      <w:r w:rsidR="00BA08DE">
        <w:t xml:space="preserve"> Greif.  2006.  </w:t>
      </w:r>
      <w:r w:rsidR="00627B76">
        <w:t>Institutions, History and Development</w:t>
      </w:r>
      <w:r>
        <w:t xml:space="preserve">.  In Greif, </w:t>
      </w:r>
      <w:proofErr w:type="spellStart"/>
      <w:r>
        <w:t>Avner</w:t>
      </w:r>
      <w:proofErr w:type="spellEnd"/>
      <w:r>
        <w:t xml:space="preserve">, </w:t>
      </w:r>
      <w:r>
        <w:rPr>
          <w:i/>
        </w:rPr>
        <w:t>Institutions and the Path to the Modern Economy</w:t>
      </w:r>
      <w:r>
        <w:t xml:space="preserve"> (pp. </w:t>
      </w:r>
      <w:r w:rsidR="00627B76">
        <w:t>379</w:t>
      </w:r>
      <w:r>
        <w:t>-</w:t>
      </w:r>
      <w:r w:rsidR="00627B76">
        <w:t>405</w:t>
      </w:r>
      <w:r>
        <w:t>).  Cambridge:  Cambridge University Press.</w:t>
      </w:r>
    </w:p>
    <w:p w:rsidR="005E5960" w:rsidRDefault="005E5960">
      <w:pPr>
        <w:widowControl w:val="0"/>
        <w:rPr>
          <w:i/>
        </w:rPr>
      </w:pPr>
    </w:p>
    <w:p w:rsidR="005E5960" w:rsidRDefault="005E5960">
      <w:pPr>
        <w:widowControl w:val="0"/>
      </w:pPr>
      <w:r>
        <w:rPr>
          <w:i/>
        </w:rPr>
        <w:t>Recommended:</w:t>
      </w:r>
    </w:p>
    <w:p w:rsidR="005E5960" w:rsidRDefault="005E5960">
      <w:pPr>
        <w:widowControl w:val="0"/>
      </w:pPr>
      <w:r>
        <w:t xml:space="preserve">Almond, Gabriel and Powell, Bingham.  1966.  </w:t>
      </w:r>
      <w:r>
        <w:rPr>
          <w:i/>
        </w:rPr>
        <w:t>Comparative Politics: A Developmental Approach.</w:t>
      </w:r>
      <w:r>
        <w:t xml:space="preserve">  </w:t>
      </w:r>
      <w:smartTag w:uri="urn:schemas-microsoft-com:office:smarttags" w:element="City">
        <w:smartTag w:uri="urn:schemas-microsoft-com:office:smarttags" w:element="place">
          <w:r>
            <w:t>Boston</w:t>
          </w:r>
        </w:smartTag>
      </w:smartTag>
      <w:r>
        <w:t>: Little, Brown.</w:t>
      </w:r>
    </w:p>
    <w:p w:rsidR="005E5960" w:rsidRDefault="005E5960">
      <w:pPr>
        <w:widowControl w:val="0"/>
      </w:pPr>
      <w:r w:rsidRPr="00E81ED5">
        <w:t xml:space="preserve">Robert Dahl.  1971.  </w:t>
      </w:r>
      <w:proofErr w:type="spellStart"/>
      <w:r w:rsidRPr="00E81ED5">
        <w:rPr>
          <w:i/>
        </w:rPr>
        <w:t>Polyarchy</w:t>
      </w:r>
      <w:proofErr w:type="spellEnd"/>
      <w:r w:rsidRPr="00E81ED5">
        <w:t xml:space="preserve">.  </w:t>
      </w:r>
      <w:smartTag w:uri="urn:schemas-microsoft-com:office:smarttags" w:element="City">
        <w:r>
          <w:t>New Haven</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Deutsch, Karl.  1961.  Social Mobilization and Political Development, </w:t>
      </w:r>
      <w:r>
        <w:rPr>
          <w:i/>
        </w:rPr>
        <w:t xml:space="preserve">American </w:t>
      </w:r>
      <w:proofErr w:type="spellStart"/>
      <w:r>
        <w:rPr>
          <w:i/>
        </w:rPr>
        <w:t>Poltiical</w:t>
      </w:r>
      <w:proofErr w:type="spellEnd"/>
      <w:r>
        <w:rPr>
          <w:i/>
        </w:rPr>
        <w:t xml:space="preserve"> Science Review</w:t>
      </w:r>
      <w:r>
        <w:t xml:space="preserve"> 55(3): 493-515.</w:t>
      </w:r>
    </w:p>
    <w:p w:rsidR="005E5960" w:rsidRDefault="005E5960">
      <w:pPr>
        <w:widowControl w:val="0"/>
        <w:ind w:left="180" w:hanging="180"/>
        <w:jc w:val="both"/>
      </w:pPr>
      <w:r>
        <w:t xml:space="preserve">Larry Diamond. 1992. “Economic Development and Democracy Reconsidered,” </w:t>
      </w:r>
      <w:r>
        <w:rPr>
          <w:i/>
        </w:rPr>
        <w:t>American Behavioral Scientist</w:t>
      </w:r>
      <w:r>
        <w:t xml:space="preserve"> 35 (4/5): 450-99.</w:t>
      </w:r>
    </w:p>
    <w:p w:rsidR="005E5960" w:rsidRDefault="005E5960">
      <w:pPr>
        <w:widowControl w:val="0"/>
        <w:ind w:left="180" w:hanging="180"/>
        <w:jc w:val="both"/>
      </w:pPr>
      <w:r>
        <w:t xml:space="preserve">Alexander </w:t>
      </w:r>
      <w:proofErr w:type="spellStart"/>
      <w:r>
        <w:t>Gerschenkron</w:t>
      </w:r>
      <w:proofErr w:type="spellEnd"/>
      <w:r>
        <w:t xml:space="preserve">. 1962.  </w:t>
      </w:r>
      <w:r>
        <w:rPr>
          <w:i/>
        </w:rPr>
        <w:t>Economic Backwardness in Historical Perspective</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Huntington, Samuel.  1969.  </w:t>
      </w:r>
      <w:r>
        <w:rPr>
          <w:i/>
        </w:rPr>
        <w:t>Political Order in Changing Societies.</w:t>
      </w:r>
      <w:r>
        <w:t xml:space="preserve">  </w:t>
      </w:r>
      <w:smartTag w:uri="urn:schemas-microsoft-com:office:smarttags" w:element="City">
        <w:r>
          <w:t>New Haven</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w:t>
      </w:r>
      <w:r>
        <w:tab/>
      </w:r>
      <w:r>
        <w:tab/>
      </w:r>
      <w:r>
        <w:tab/>
      </w:r>
      <w:r>
        <w:tab/>
      </w:r>
    </w:p>
    <w:p w:rsidR="005E5960" w:rsidRDefault="005E5960">
      <w:pPr>
        <w:widowControl w:val="0"/>
      </w:pPr>
      <w:r>
        <w:t xml:space="preserve">Inkles, Alex and David H. Smith.  1974.  </w:t>
      </w:r>
      <w:r>
        <w:rPr>
          <w:i/>
        </w:rPr>
        <w:t>Becoming Modern: Individual Change in Six Developing Countries</w:t>
      </w:r>
      <w:r>
        <w:t xml:space="preserve">.  </w:t>
      </w:r>
      <w:smartTag w:uri="urn:schemas-microsoft-com:office:smarttags" w:element="City">
        <w:r>
          <w:t>Cambridge</w:t>
        </w:r>
      </w:smartTag>
      <w:r>
        <w:t xml:space="preserve">, </w:t>
      </w:r>
      <w:smartTag w:uri="urn:schemas-microsoft-com:office:smarttags" w:element="State">
        <w:r>
          <w:t>MA</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w:t>
      </w:r>
    </w:p>
    <w:p w:rsidR="005E5960" w:rsidRDefault="005E5960">
      <w:pPr>
        <w:widowControl w:val="0"/>
        <w:ind w:left="180" w:hanging="180"/>
        <w:jc w:val="both"/>
      </w:pPr>
      <w:r>
        <w:t xml:space="preserve">Guillermo O’Donnell. 1973. </w:t>
      </w:r>
      <w:r>
        <w:rPr>
          <w:i/>
        </w:rPr>
        <w:t>Modernization and Bureaucratic Authoritarianism: Studies in South American Politics</w:t>
      </w:r>
      <w:r>
        <w:t xml:space="preserve">. </w:t>
      </w:r>
      <w:smartTag w:uri="urn:schemas-microsoft-com:office:smarttags" w:element="City">
        <w:r>
          <w:t>Berkeley</w:t>
        </w:r>
      </w:smartTag>
      <w:r>
        <w:t xml:space="preserve">, </w:t>
      </w:r>
      <w:smartTag w:uri="urn:schemas-microsoft-com:office:smarttags" w:element="State">
        <w:r>
          <w:t>Cal.</w:t>
        </w:r>
      </w:smartTag>
      <w:r>
        <w:t xml:space="preserve">: </w:t>
      </w:r>
      <w:smartTag w:uri="urn:schemas-microsoft-com:office:smarttags" w:element="PlaceType">
        <w:r>
          <w:t>Institute</w:t>
        </w:r>
      </w:smartTag>
      <w:r>
        <w:t xml:space="preserve"> of </w:t>
      </w:r>
      <w:smartTag w:uri="urn:schemas-microsoft-com:office:smarttags" w:element="PlaceName">
        <w:r>
          <w:t>International</w:t>
        </w:r>
      </w:smartTag>
      <w:r>
        <w:t xml:space="preserve"> Studies/University of </w:t>
      </w:r>
      <w:smartTag w:uri="urn:schemas-microsoft-com:office:smarttags" w:element="State">
        <w:smartTag w:uri="urn:schemas-microsoft-com:office:smarttags" w:element="place">
          <w:r>
            <w:t>California</w:t>
          </w:r>
        </w:smartTag>
      </w:smartTag>
      <w:r>
        <w:t>.</w:t>
      </w:r>
    </w:p>
    <w:p w:rsidR="005E5960" w:rsidRDefault="005E5960">
      <w:pPr>
        <w:widowControl w:val="0"/>
      </w:pPr>
      <w:proofErr w:type="spellStart"/>
      <w:r>
        <w:t>Skocpol</w:t>
      </w:r>
      <w:proofErr w:type="spellEnd"/>
      <w:r>
        <w:t xml:space="preserve">, </w:t>
      </w:r>
      <w:proofErr w:type="spellStart"/>
      <w:r>
        <w:t>Theda</w:t>
      </w:r>
      <w:proofErr w:type="spellEnd"/>
      <w:r>
        <w:t xml:space="preserve">.  1973.  A Critical Review of Barrington Moore’s Social Origins of Democracy and Dictatorship, </w:t>
      </w:r>
      <w:r>
        <w:rPr>
          <w:i/>
        </w:rPr>
        <w:t>Politics and Society</w:t>
      </w:r>
      <w:r>
        <w:t xml:space="preserve"> 4(1): 1-34.</w:t>
      </w:r>
    </w:p>
    <w:p w:rsidR="005E5960" w:rsidRDefault="005E5960">
      <w:pPr>
        <w:widowControl w:val="0"/>
      </w:pPr>
      <w:proofErr w:type="spellStart"/>
      <w:r>
        <w:t>Skocpol</w:t>
      </w:r>
      <w:proofErr w:type="spellEnd"/>
      <w:r>
        <w:t xml:space="preserve">, </w:t>
      </w:r>
      <w:proofErr w:type="spellStart"/>
      <w:r>
        <w:t>Theda</w:t>
      </w:r>
      <w:proofErr w:type="spellEnd"/>
      <w:r>
        <w:t xml:space="preserve">.  </w:t>
      </w:r>
      <w:smartTag w:uri="urn:schemas-microsoft-com:office:smarttags" w:element="place">
        <w:smartTag w:uri="urn:schemas-microsoft-com:office:smarttags" w:element="PlaceName">
          <w:r>
            <w:t>1979.</w:t>
          </w:r>
        </w:smartTag>
        <w:r>
          <w:t xml:space="preserve">  </w:t>
        </w:r>
        <w:smartTag w:uri="urn:schemas-microsoft-com:office:smarttags" w:element="PlaceType">
          <w:r>
            <w:rPr>
              <w:i/>
            </w:rPr>
            <w:t>States</w:t>
          </w:r>
        </w:smartTag>
      </w:smartTag>
      <w:r>
        <w:rPr>
          <w:i/>
        </w:rPr>
        <w:t xml:space="preserve"> and Social Revolutions</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widowControl w:val="0"/>
      </w:pPr>
      <w:proofErr w:type="spellStart"/>
      <w:r>
        <w:t>Gerschenkron</w:t>
      </w:r>
      <w:proofErr w:type="spellEnd"/>
      <w:r>
        <w:t xml:space="preserve">, Alexander.  1962.  </w:t>
      </w:r>
      <w:r>
        <w:rPr>
          <w:i/>
        </w:rPr>
        <w:t>Economic Backwardness in Historical Perspective</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Anderson, Perry.  1974.  </w:t>
      </w:r>
      <w:r>
        <w:rPr>
          <w:i/>
        </w:rPr>
        <w:t xml:space="preserve">Lineages of the </w:t>
      </w:r>
      <w:smartTag w:uri="urn:schemas-microsoft-com:office:smarttags" w:element="place">
        <w:smartTag w:uri="urn:schemas-microsoft-com:office:smarttags" w:element="PlaceName">
          <w:r>
            <w:rPr>
              <w:i/>
            </w:rPr>
            <w:t>Absolutist</w:t>
          </w:r>
        </w:smartTag>
        <w:r>
          <w:rPr>
            <w:i/>
          </w:rPr>
          <w:t xml:space="preserve"> </w:t>
        </w:r>
        <w:smartTag w:uri="urn:schemas-microsoft-com:office:smarttags" w:element="PlaceType">
          <w:r>
            <w:rPr>
              <w:i/>
            </w:rPr>
            <w:t>State</w:t>
          </w:r>
        </w:smartTag>
      </w:smartTag>
      <w:r>
        <w:rPr>
          <w:i/>
        </w:rPr>
        <w:t>.</w:t>
      </w:r>
      <w:r>
        <w:t xml:space="preserve">  </w:t>
      </w:r>
      <w:smartTag w:uri="urn:schemas-microsoft-com:office:smarttags" w:element="City">
        <w:smartTag w:uri="urn:schemas-microsoft-com:office:smarttags" w:element="place">
          <w:r>
            <w:t>London</w:t>
          </w:r>
        </w:smartTag>
      </w:smartTag>
      <w:r>
        <w:t>: New Left Books.</w:t>
      </w:r>
    </w:p>
    <w:p w:rsidR="005E5960" w:rsidRDefault="005E5960">
      <w:pPr>
        <w:widowControl w:val="0"/>
      </w:pPr>
      <w:proofErr w:type="spellStart"/>
      <w:r>
        <w:t>Wallerstein</w:t>
      </w:r>
      <w:proofErr w:type="spellEnd"/>
      <w:r>
        <w:t xml:space="preserve">, Immanuel.  1974.  </w:t>
      </w:r>
      <w:r>
        <w:rPr>
          <w:i/>
        </w:rPr>
        <w:t>The Modern World System I: Capitalist Agriculture and the Origins of the European World-Economy in the Sixteenth Century</w:t>
      </w:r>
      <w:r>
        <w:t xml:space="preserve">.  </w:t>
      </w:r>
      <w:smartTag w:uri="urn:schemas-microsoft-com:office:smarttags" w:element="State">
        <w:smartTag w:uri="urn:schemas-microsoft-com:office:smarttags" w:element="place">
          <w:r>
            <w:t>New York</w:t>
          </w:r>
        </w:smartTag>
      </w:smartTag>
      <w:r>
        <w:t>: Academic Press.</w:t>
      </w:r>
    </w:p>
    <w:p w:rsidR="005E5960" w:rsidRDefault="005E5960">
      <w:pPr>
        <w:widowControl w:val="0"/>
      </w:pPr>
    </w:p>
    <w:p w:rsidR="005E5960" w:rsidRDefault="005E5960">
      <w:pPr>
        <w:widowControl w:val="0"/>
      </w:pPr>
    </w:p>
    <w:p w:rsidR="005E5960" w:rsidRDefault="004C2470">
      <w:pPr>
        <w:widowControl w:val="0"/>
        <w:rPr>
          <w:b/>
        </w:rPr>
      </w:pPr>
      <w:r>
        <w:rPr>
          <w:b/>
        </w:rPr>
        <w:t>September 30</w:t>
      </w:r>
      <w:r w:rsidR="005E5960">
        <w:rPr>
          <w:b/>
        </w:rPr>
        <w:t xml:space="preserve">:  Globalization and International </w:t>
      </w:r>
      <w:r w:rsidR="00F05B66">
        <w:rPr>
          <w:b/>
        </w:rPr>
        <w:t>Influenc</w:t>
      </w:r>
      <w:r w:rsidR="005E5960">
        <w:rPr>
          <w:b/>
        </w:rPr>
        <w:t>es</w:t>
      </w:r>
    </w:p>
    <w:p w:rsidR="005E5960" w:rsidRDefault="005E5960">
      <w:pPr>
        <w:widowControl w:val="0"/>
      </w:pPr>
    </w:p>
    <w:p w:rsidR="005E5960" w:rsidRDefault="005E5960">
      <w:pPr>
        <w:widowControl w:val="0"/>
      </w:pPr>
      <w:r>
        <w:t xml:space="preserve">Globalization is sometimes regarded as separate from comparative politics, but in the literature has become intrinsically linked to it.  In the last decade the problems posed by globalization have provided </w:t>
      </w:r>
      <w:r w:rsidR="0040121D">
        <w:t>a similar set of unifying themes to the ones</w:t>
      </w:r>
      <w:r>
        <w:t xml:space="preserve"> modernization theory </w:t>
      </w:r>
      <w:r w:rsidR="0040121D">
        <w:t>provided</w:t>
      </w:r>
      <w:r>
        <w:t xml:space="preserve"> an earlier generation of comparative politics.</w:t>
      </w:r>
      <w:r w:rsidR="0040121D">
        <w:t xml:space="preserve">  </w:t>
      </w:r>
      <w:r w:rsidR="00072D5D">
        <w:t xml:space="preserve">The </w:t>
      </w:r>
      <w:proofErr w:type="spellStart"/>
      <w:r w:rsidR="00072D5D">
        <w:t>Frieden</w:t>
      </w:r>
      <w:proofErr w:type="spellEnd"/>
      <w:r w:rsidR="00072D5D">
        <w:t xml:space="preserve"> article represents one of the first major research programs to grapple with domestic economic policymaking and global</w:t>
      </w:r>
      <w:r w:rsidR="0040121D">
        <w:t xml:space="preserve"> </w:t>
      </w:r>
      <w:r w:rsidR="00072D5D">
        <w:t xml:space="preserve">influences.  The </w:t>
      </w:r>
      <w:r w:rsidR="0040121D">
        <w:t xml:space="preserve">recent volume by Mahoney on colonial legacies in Latin American examines </w:t>
      </w:r>
      <w:r w:rsidR="00072D5D">
        <w:t>perhaps</w:t>
      </w:r>
      <w:r w:rsidR="0040121D">
        <w:t xml:space="preserve"> the most important </w:t>
      </w:r>
      <w:r w:rsidR="00072D5D">
        <w:t>historical episode</w:t>
      </w:r>
      <w:r w:rsidR="0040121D">
        <w:t xml:space="preserve"> of globalization</w:t>
      </w:r>
      <w:r w:rsidR="00072D5D">
        <w:t>.  Both illustrate</w:t>
      </w:r>
      <w:r w:rsidR="0040121D">
        <w:t xml:space="preserve"> how comparativists have </w:t>
      </w:r>
      <w:r w:rsidR="0073323C">
        <w:t xml:space="preserve">approached </w:t>
      </w:r>
      <w:r w:rsidR="007E00D6">
        <w:t>the relations between</w:t>
      </w:r>
      <w:r w:rsidR="0040121D">
        <w:t xml:space="preserve"> domestic and international influences.</w:t>
      </w:r>
    </w:p>
    <w:p w:rsidR="005E5960" w:rsidRDefault="005E5960">
      <w:pPr>
        <w:widowControl w:val="0"/>
      </w:pPr>
    </w:p>
    <w:p w:rsidR="005E5960" w:rsidRDefault="005E5960">
      <w:pPr>
        <w:numPr>
          <w:ilvl w:val="0"/>
          <w:numId w:val="1"/>
        </w:numPr>
        <w:ind w:left="0" w:firstLine="0"/>
      </w:pPr>
      <w:r>
        <w:t>What is globalization?  Do the elements associated with this idea fit together in a master theory?</w:t>
      </w:r>
      <w:r w:rsidR="0040121D">
        <w:t xml:space="preserve">  </w:t>
      </w:r>
    </w:p>
    <w:p w:rsidR="005E5960" w:rsidRDefault="005E5960">
      <w:r>
        <w:t xml:space="preserve"> </w:t>
      </w:r>
    </w:p>
    <w:p w:rsidR="005E5960" w:rsidRDefault="005E5960">
      <w:pPr>
        <w:numPr>
          <w:ilvl w:val="0"/>
          <w:numId w:val="1"/>
        </w:numPr>
        <w:ind w:left="0" w:firstLine="0"/>
      </w:pPr>
      <w:r>
        <w:t xml:space="preserve">How does globalization (or </w:t>
      </w:r>
      <w:proofErr w:type="spellStart"/>
      <w:r>
        <w:t>transnationalization</w:t>
      </w:r>
      <w:proofErr w:type="spellEnd"/>
      <w:r>
        <w:t>) differ from modernization theory?  Can you recognize elements of modernization theory in accounts of globalization?</w:t>
      </w:r>
    </w:p>
    <w:p w:rsidR="0040121D" w:rsidRDefault="007E00D6" w:rsidP="0040121D">
      <w:pPr>
        <w:pStyle w:val="ListParagraph"/>
      </w:pPr>
      <w:r>
        <w:t xml:space="preserve"> </w:t>
      </w:r>
    </w:p>
    <w:p w:rsidR="0040121D" w:rsidRDefault="0040121D">
      <w:pPr>
        <w:numPr>
          <w:ilvl w:val="0"/>
          <w:numId w:val="1"/>
        </w:numPr>
        <w:ind w:left="0" w:firstLine="0"/>
      </w:pPr>
      <w:r>
        <w:t xml:space="preserve">What is the appropriate level of analysis to examine global influences?  </w:t>
      </w:r>
      <w:r w:rsidR="007E00D6">
        <w:t xml:space="preserve">Can the findings of Mahoney about variations in Spanish America, for instance, be effectively captured in an analysis without country units?   Without subnational units? </w:t>
      </w:r>
    </w:p>
    <w:p w:rsidR="005E5960" w:rsidRDefault="005E5960"/>
    <w:p w:rsidR="005E5960" w:rsidRDefault="0040121D">
      <w:pPr>
        <w:numPr>
          <w:ilvl w:val="0"/>
          <w:numId w:val="1"/>
        </w:numPr>
        <w:ind w:left="0" w:firstLine="0"/>
      </w:pPr>
      <w:r>
        <w:t>Can</w:t>
      </w:r>
      <w:r w:rsidR="005E5960">
        <w:t xml:space="preserve"> the comparative method be applied</w:t>
      </w:r>
      <w:r>
        <w:t xml:space="preserve"> in the study of globalization</w:t>
      </w:r>
      <w:r w:rsidR="005E5960">
        <w:t>?  If so, how?</w:t>
      </w:r>
    </w:p>
    <w:p w:rsidR="005E5960" w:rsidRDefault="005E5960"/>
    <w:p w:rsidR="005E5960" w:rsidRDefault="005E5960">
      <w:pPr>
        <w:numPr>
          <w:ilvl w:val="0"/>
          <w:numId w:val="1"/>
        </w:numPr>
        <w:ind w:left="0" w:firstLine="0"/>
      </w:pPr>
      <w:r>
        <w:t>Do the answers to these questions differ according to the domain (Political economy, governmental organizations, culture?)</w:t>
      </w:r>
    </w:p>
    <w:p w:rsidR="005E5960" w:rsidRDefault="005E5960">
      <w:pPr>
        <w:widowControl w:val="0"/>
      </w:pPr>
    </w:p>
    <w:p w:rsidR="005E5960" w:rsidRDefault="005E5960">
      <w:pPr>
        <w:widowControl w:val="0"/>
      </w:pPr>
    </w:p>
    <w:p w:rsidR="005E5960" w:rsidRDefault="005E5960">
      <w:pPr>
        <w:widowControl w:val="0"/>
      </w:pPr>
      <w:proofErr w:type="spellStart"/>
      <w:r>
        <w:t>Gourevitch</w:t>
      </w:r>
      <w:proofErr w:type="spellEnd"/>
      <w:r>
        <w:t xml:space="preserve">, Peter.  1978.  The Second Image Reversed: The International Sources of Domestic Politics, </w:t>
      </w:r>
      <w:r>
        <w:rPr>
          <w:i/>
        </w:rPr>
        <w:t>International Organization</w:t>
      </w:r>
      <w:r>
        <w:t xml:space="preserve"> 32(4): 881-912 .</w:t>
      </w:r>
    </w:p>
    <w:p w:rsidR="00645624" w:rsidRDefault="00645624" w:rsidP="00645624">
      <w:pPr>
        <w:widowControl w:val="0"/>
      </w:pPr>
      <w:r>
        <w:t xml:space="preserve">Jeffrey </w:t>
      </w:r>
      <w:proofErr w:type="spellStart"/>
      <w:r>
        <w:t>Frieden</w:t>
      </w:r>
      <w:proofErr w:type="spellEnd"/>
      <w:r>
        <w:t xml:space="preserve">.  1991.  Invested Interests: The Politics of National Economic Policies in a World of Global Finance.  </w:t>
      </w:r>
      <w:r>
        <w:rPr>
          <w:i/>
        </w:rPr>
        <w:t>International Organization</w:t>
      </w:r>
      <w:r>
        <w:t xml:space="preserve"> 45(4): 425-451 .</w:t>
      </w:r>
    </w:p>
    <w:p w:rsidR="00C15C47" w:rsidRDefault="005E5960">
      <w:pPr>
        <w:widowControl w:val="0"/>
      </w:pPr>
      <w:r>
        <w:t xml:space="preserve">David Held and Anthony McGrew, David </w:t>
      </w:r>
      <w:proofErr w:type="spellStart"/>
      <w:r>
        <w:t>Goldblatt</w:t>
      </w:r>
      <w:proofErr w:type="spellEnd"/>
      <w:r>
        <w:t xml:space="preserve"> and Jonathan </w:t>
      </w:r>
      <w:proofErr w:type="spellStart"/>
      <w:r>
        <w:t>Perraton</w:t>
      </w:r>
      <w:proofErr w:type="spellEnd"/>
      <w:r>
        <w:t xml:space="preserve">.  </w:t>
      </w:r>
      <w:r w:rsidRPr="00645624">
        <w:t xml:space="preserve">1999. </w:t>
      </w:r>
      <w:r w:rsidRPr="00645624">
        <w:rPr>
          <w:i/>
        </w:rPr>
        <w:t xml:space="preserve">Global Transformations </w:t>
      </w:r>
      <w:r w:rsidRPr="00645624">
        <w:t>(pp. 1</w:t>
      </w:r>
      <w:r w:rsidRPr="00AF5749">
        <w:t>-85, 327-375, 414-452</w:t>
      </w:r>
      <w:r w:rsidRPr="00C15C47">
        <w:t xml:space="preserve">).  </w:t>
      </w:r>
      <w:r>
        <w:t>Stanford: Stanford University Press.</w:t>
      </w:r>
    </w:p>
    <w:p w:rsidR="00C15C47" w:rsidRPr="0040121D" w:rsidRDefault="00476C0B">
      <w:pPr>
        <w:widowControl w:val="0"/>
      </w:pPr>
      <w:r>
        <w:t xml:space="preserve">James </w:t>
      </w:r>
      <w:r w:rsidR="0040121D">
        <w:t>Mahoney</w:t>
      </w:r>
      <w:r w:rsidR="00C15C47">
        <w:t>.</w:t>
      </w:r>
      <w:r w:rsidR="0040121D">
        <w:t xml:space="preserve">  2010.  </w:t>
      </w:r>
      <w:r w:rsidR="0040121D">
        <w:rPr>
          <w:i/>
        </w:rPr>
        <w:t>Colonization and Post-Colonial Development</w:t>
      </w:r>
      <w:r w:rsidR="007E00D6">
        <w:rPr>
          <w:i/>
        </w:rPr>
        <w:t>:  Spanish America in Comparative Perspective</w:t>
      </w:r>
      <w:r w:rsidR="0040121D">
        <w:rPr>
          <w:i/>
        </w:rPr>
        <w:t>.</w:t>
      </w:r>
      <w:r w:rsidR="0040121D">
        <w:t xml:space="preserve">  New York:  Cambridge University Press</w:t>
      </w:r>
      <w:r w:rsidR="0073323C">
        <w:t xml:space="preserve">, pp. </w:t>
      </w:r>
      <w:r w:rsidR="00072D5D">
        <w:t>20-34, 253-270</w:t>
      </w:r>
      <w:r w:rsidR="0040121D">
        <w:t>.</w:t>
      </w:r>
    </w:p>
    <w:p w:rsidR="00101DF5" w:rsidRPr="00101DF5" w:rsidRDefault="00101DF5" w:rsidP="00101DF5">
      <w:pPr>
        <w:widowControl w:val="0"/>
      </w:pPr>
      <w:r w:rsidRPr="00101DF5">
        <w:t xml:space="preserve">Farrell, H., &amp; Newman, A. L. (2014). Domestic Institutions beyond the Nation-State: Charting the New Interdependence Approach. </w:t>
      </w:r>
      <w:r w:rsidRPr="00101DF5">
        <w:rPr>
          <w:i/>
          <w:iCs/>
        </w:rPr>
        <w:t>World Politics, 66</w:t>
      </w:r>
      <w:r w:rsidRPr="00101DF5">
        <w:t>(02), 331-363.</w:t>
      </w:r>
    </w:p>
    <w:p w:rsidR="005E5960" w:rsidRDefault="005E5960">
      <w:pPr>
        <w:widowControl w:val="0"/>
      </w:pPr>
    </w:p>
    <w:p w:rsidR="005E5960" w:rsidRDefault="005E5960">
      <w:pPr>
        <w:widowControl w:val="0"/>
      </w:pPr>
      <w:r>
        <w:rPr>
          <w:i/>
        </w:rPr>
        <w:t>Recommended:</w:t>
      </w:r>
      <w:r>
        <w:tab/>
      </w:r>
      <w:r>
        <w:tab/>
      </w:r>
    </w:p>
    <w:p w:rsidR="005E5960" w:rsidRDefault="005E5960">
      <w:pPr>
        <w:widowControl w:val="0"/>
      </w:pPr>
      <w:r>
        <w:t xml:space="preserve">Berger, Suzanne and Dore, Ronald.  1996.  </w:t>
      </w:r>
      <w:r>
        <w:rPr>
          <w:i/>
        </w:rPr>
        <w:t>National Diversity and Global Capitalism</w:t>
      </w:r>
      <w:r>
        <w:t xml:space="preserve">.  </w:t>
      </w:r>
      <w:smartTag w:uri="urn:schemas-microsoft-com:office:smarttags" w:element="City">
        <w:r>
          <w:t>Ithaca</w:t>
        </w:r>
      </w:smartTag>
      <w:r>
        <w:t xml:space="preserve">, </w:t>
      </w:r>
      <w:smartTag w:uri="urn:schemas-microsoft-com:office:smarttags" w:element="State">
        <w:r>
          <w:t>NY</w:t>
        </w:r>
      </w:smartTag>
      <w:r>
        <w:t xml:space="preserve">: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xml:space="preserve"> Press.</w:t>
      </w:r>
    </w:p>
    <w:p w:rsidR="005E5960" w:rsidRDefault="005E5960">
      <w:pPr>
        <w:widowControl w:val="0"/>
      </w:pPr>
      <w:proofErr w:type="spellStart"/>
      <w:r>
        <w:t>Hintze</w:t>
      </w:r>
      <w:proofErr w:type="spellEnd"/>
      <w:r>
        <w:t xml:space="preserve">, Otto.  1975.  Military Organization and the Organization of the State.  In Gilbert, Felix (ed.), </w:t>
      </w:r>
      <w:r>
        <w:rPr>
          <w:i/>
        </w:rPr>
        <w:t xml:space="preserve">The Historical Essays of Otto </w:t>
      </w:r>
      <w:proofErr w:type="spellStart"/>
      <w:r>
        <w:rPr>
          <w:i/>
        </w:rPr>
        <w:t>Hintze</w:t>
      </w:r>
      <w:proofErr w:type="spellEnd"/>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Geoffrey Garrett.  1995.  Capital Mobility, Trade and the Domestic Politics of Economic Policy.  </w:t>
      </w:r>
      <w:r>
        <w:rPr>
          <w:i/>
        </w:rPr>
        <w:t>International Organization</w:t>
      </w:r>
      <w:r>
        <w:t xml:space="preserve"> 49(4): 657-687.</w:t>
      </w:r>
    </w:p>
    <w:p w:rsidR="005E5960" w:rsidRDefault="005E5960">
      <w:pPr>
        <w:widowControl w:val="0"/>
      </w:pPr>
      <w:r>
        <w:t xml:space="preserve">Geoffrey Garrett.  2000.  </w:t>
      </w:r>
      <w:r>
        <w:rPr>
          <w:i/>
        </w:rPr>
        <w:t>Partisan Politics in the Global Economy</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Peter </w:t>
      </w:r>
      <w:proofErr w:type="spellStart"/>
      <w:r>
        <w:t>Gourevitch</w:t>
      </w:r>
      <w:proofErr w:type="spellEnd"/>
      <w:r>
        <w:t xml:space="preserve">.  1986.  </w:t>
      </w:r>
      <w:r>
        <w:rPr>
          <w:i/>
        </w:rPr>
        <w:t>Politics in Hard Times: Comparative Responses to International Economic Crises</w:t>
      </w:r>
      <w:r>
        <w:t xml:space="preserve">.  </w:t>
      </w:r>
      <w:smartTag w:uri="urn:schemas-microsoft-com:office:smarttags" w:element="City">
        <w:r>
          <w:t>Ithaca</w:t>
        </w:r>
      </w:smartTag>
      <w:r>
        <w:t xml:space="preserve">: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xml:space="preserve"> Press.</w:t>
      </w:r>
    </w:p>
    <w:p w:rsidR="00C8117E" w:rsidRDefault="00C8117E" w:rsidP="00C8117E">
      <w:pPr>
        <w:widowControl w:val="0"/>
      </w:pPr>
      <w:r>
        <w:t xml:space="preserve">Lopez-Cordova, J. Ernesto and Meissner, Christian.  2008.  Trade Openness and Democracy:  A Long-Run Perspective.  </w:t>
      </w:r>
      <w:r w:rsidRPr="00AF5749">
        <w:rPr>
          <w:rFonts w:ascii="ACaslon-Italic" w:hAnsi="ACaslon-Italic" w:cs="ACaslon-Italic"/>
          <w:i/>
          <w:iCs/>
          <w:szCs w:val="24"/>
        </w:rPr>
        <w:t xml:space="preserve">World Politics </w:t>
      </w:r>
      <w:r w:rsidRPr="00AF5749">
        <w:rPr>
          <w:rFonts w:ascii="ACaslon-Regular" w:hAnsi="ACaslon-Regular" w:cs="ACaslon-Regular"/>
          <w:szCs w:val="24"/>
        </w:rPr>
        <w:t xml:space="preserve">60 </w:t>
      </w:r>
      <w:r>
        <w:rPr>
          <w:rFonts w:ascii="ACaslon-Regular" w:hAnsi="ACaslon-Regular" w:cs="ACaslon-Regular"/>
          <w:szCs w:val="24"/>
        </w:rPr>
        <w:t>:</w:t>
      </w:r>
      <w:r w:rsidRPr="00AF5749">
        <w:rPr>
          <w:rFonts w:ascii="ACaslon-Regular" w:hAnsi="ACaslon-Regular" w:cs="ACaslon-Regular"/>
          <w:szCs w:val="24"/>
        </w:rPr>
        <w:t xml:space="preserve"> 539–75</w:t>
      </w:r>
      <w:r>
        <w:t>.</w:t>
      </w:r>
    </w:p>
    <w:p w:rsidR="005E5960" w:rsidRDefault="005E5960">
      <w:pPr>
        <w:widowControl w:val="0"/>
      </w:pPr>
      <w:r w:rsidRPr="00E81ED5">
        <w:t xml:space="preserve">Milner, Helen and </w:t>
      </w:r>
      <w:proofErr w:type="spellStart"/>
      <w:r w:rsidRPr="00E81ED5">
        <w:t>Keohane</w:t>
      </w:r>
      <w:proofErr w:type="spellEnd"/>
      <w:r w:rsidRPr="00E81ED5">
        <w:t xml:space="preserve">, Robert O.  </w:t>
      </w:r>
      <w:r>
        <w:t xml:space="preserve">1996.  </w:t>
      </w:r>
      <w:r>
        <w:rPr>
          <w:i/>
        </w:rPr>
        <w:t>Internationalization and Domestic Politics</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7145E" w:rsidRDefault="0057145E">
      <w:pPr>
        <w:widowControl w:val="0"/>
      </w:pPr>
      <w:proofErr w:type="spellStart"/>
      <w:r>
        <w:t>Motyl</w:t>
      </w:r>
      <w:proofErr w:type="spellEnd"/>
      <w:r>
        <w:t xml:space="preserve">, Alexander.  2006.  Is Everything Empire?  Is Empire Everything?  </w:t>
      </w:r>
      <w:r>
        <w:rPr>
          <w:i/>
        </w:rPr>
        <w:t>Comparative Politics</w:t>
      </w:r>
      <w:r>
        <w:t xml:space="preserve"> 38(2):  229-249.</w:t>
      </w:r>
    </w:p>
    <w:p w:rsidR="00101DF5" w:rsidRPr="00016FB0" w:rsidRDefault="00101DF5" w:rsidP="00101DF5">
      <w:pPr>
        <w:widowControl w:val="0"/>
      </w:pPr>
      <w:r>
        <w:t xml:space="preserve">Mitchell Orenstein and Hans Peter Schmitz.  2006.  The New Transnationalism and Comparative Politics.  </w:t>
      </w:r>
      <w:r>
        <w:rPr>
          <w:i/>
        </w:rPr>
        <w:t>Comparative Politics</w:t>
      </w:r>
      <w:r>
        <w:t xml:space="preserve"> 38(4):  479-500 .</w:t>
      </w:r>
    </w:p>
    <w:p w:rsidR="009C6533" w:rsidRDefault="009C6533" w:rsidP="009C6533">
      <w:pPr>
        <w:widowControl w:val="0"/>
      </w:pPr>
      <w:r>
        <w:t xml:space="preserve">Richard Price.  2003.  Transnational Civil Society and Advocacy in World Politics </w:t>
      </w:r>
      <w:r>
        <w:rPr>
          <w:i/>
        </w:rPr>
        <w:t>World Politics</w:t>
      </w:r>
      <w:r>
        <w:t xml:space="preserve"> 55(4): 579-6</w:t>
      </w:r>
      <w:r w:rsidR="00651A17">
        <w:t xml:space="preserve">06 </w:t>
      </w:r>
      <w:r>
        <w:t>.</w:t>
      </w:r>
    </w:p>
    <w:p w:rsidR="005E5960" w:rsidRDefault="005E5960">
      <w:pPr>
        <w:widowControl w:val="0"/>
      </w:pPr>
      <w:proofErr w:type="spellStart"/>
      <w:r>
        <w:t>Rodrik</w:t>
      </w:r>
      <w:proofErr w:type="spellEnd"/>
      <w:r>
        <w:t xml:space="preserve">, Dani.  1997.  </w:t>
      </w:r>
      <w:r>
        <w:rPr>
          <w:i/>
        </w:rPr>
        <w:t>Has Globalization Gone Too Far?</w:t>
      </w:r>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Institute for International Economics.</w:t>
      </w:r>
    </w:p>
    <w:p w:rsidR="005E5960" w:rsidRDefault="005E5960">
      <w:pPr>
        <w:widowControl w:val="0"/>
      </w:pPr>
      <w:proofErr w:type="spellStart"/>
      <w:r>
        <w:t>Rogowski</w:t>
      </w:r>
      <w:proofErr w:type="spellEnd"/>
      <w:r>
        <w:t xml:space="preserve">, Ronald.  1998.  </w:t>
      </w:r>
      <w:r>
        <w:rPr>
          <w:i/>
        </w:rPr>
        <w:t>Commerce and Coalitions</w:t>
      </w:r>
      <w:r>
        <w:t xml:space="preserve">.  Princeton: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5E5960" w:rsidRDefault="005E5960">
      <w:pPr>
        <w:widowControl w:val="0"/>
      </w:pPr>
    </w:p>
    <w:p w:rsidR="005E5960" w:rsidRDefault="005E5960">
      <w:pPr>
        <w:widowControl w:val="0"/>
      </w:pPr>
      <w:r>
        <w:rPr>
          <w:b/>
        </w:rPr>
        <w:t xml:space="preserve"> </w:t>
      </w:r>
    </w:p>
    <w:p w:rsidR="005E5960" w:rsidRDefault="004C2470">
      <w:pPr>
        <w:widowControl w:val="0"/>
        <w:rPr>
          <w:b/>
        </w:rPr>
      </w:pPr>
      <w:r>
        <w:rPr>
          <w:b/>
          <w:bCs/>
        </w:rPr>
        <w:t>October 7</w:t>
      </w:r>
      <w:r w:rsidR="005E5960">
        <w:rPr>
          <w:b/>
        </w:rPr>
        <w:t>: The State as Institution and Cultural Artifact</w:t>
      </w:r>
    </w:p>
    <w:p w:rsidR="005E5960" w:rsidRDefault="005E5960">
      <w:pPr>
        <w:widowControl w:val="0"/>
      </w:pPr>
    </w:p>
    <w:p w:rsidR="005E5960" w:rsidRDefault="005E5960">
      <w:r>
        <w:t>This week's readings offer a quick tour through several scholarly generations of literature on the state.</w:t>
      </w:r>
    </w:p>
    <w:p w:rsidR="005E5960" w:rsidRDefault="005E5960"/>
    <w:p w:rsidR="005E5960" w:rsidRDefault="005E5960">
      <w:r>
        <w:t>1. First up is the theory of political elites, represented by Putnam. Although more recent literature has rarely gone back to this approach, consider what it can deliver. This approach was often portrayed in the “</w:t>
      </w:r>
      <w:proofErr w:type="spellStart"/>
      <w:r>
        <w:t>behavioralist</w:t>
      </w:r>
      <w:proofErr w:type="spellEnd"/>
      <w:r>
        <w:t xml:space="preserve"> revolution” of the 1960s and 1970s as a more empirically sound correction to overly formalistic approaches in earlier political science. Are there still advantages to this </w:t>
      </w:r>
      <w:proofErr w:type="spellStart"/>
      <w:r>
        <w:t>behavioralist</w:t>
      </w:r>
      <w:proofErr w:type="spellEnd"/>
      <w:r>
        <w:t>-style work?</w:t>
      </w:r>
      <w:r>
        <w:br/>
      </w:r>
    </w:p>
    <w:p w:rsidR="005E5960" w:rsidRDefault="005E5960">
      <w:r>
        <w:t xml:space="preserve">2. Compare Putnam with the first-generation </w:t>
      </w:r>
      <w:proofErr w:type="spellStart"/>
      <w:r>
        <w:t>neoinstitutionalist</w:t>
      </w:r>
      <w:proofErr w:type="spellEnd"/>
      <w:r>
        <w:t xml:space="preserve"> contributions summarized by Krasner and developed in Thelen and </w:t>
      </w:r>
      <w:proofErr w:type="spellStart"/>
      <w:r>
        <w:t>Steinmo</w:t>
      </w:r>
      <w:proofErr w:type="spellEnd"/>
      <w:r>
        <w:t xml:space="preserve">. </w:t>
      </w:r>
      <w:r w:rsidR="00875780">
        <w:t xml:space="preserve">  The latest turn of </w:t>
      </w:r>
      <w:proofErr w:type="spellStart"/>
      <w:r w:rsidR="00875780">
        <w:t>institutionalist</w:t>
      </w:r>
      <w:proofErr w:type="spellEnd"/>
      <w:r w:rsidR="00875780">
        <w:t xml:space="preserve"> accounts may be found in </w:t>
      </w:r>
      <w:proofErr w:type="spellStart"/>
      <w:r w:rsidR="00875780">
        <w:t>Helmke</w:t>
      </w:r>
      <w:proofErr w:type="spellEnd"/>
      <w:r w:rsidR="00875780">
        <w:t xml:space="preserve"> and </w:t>
      </w:r>
      <w:proofErr w:type="spellStart"/>
      <w:r w:rsidR="00875780">
        <w:t>Levitsky’s</w:t>
      </w:r>
      <w:proofErr w:type="spellEnd"/>
      <w:r w:rsidR="00875780">
        <w:t xml:space="preserve"> call for attention to “informal institutions”.  </w:t>
      </w:r>
      <w:r>
        <w:t>Does this approach bring improvements? What analytical and methodological problems does it introduce? What does it do best</w:t>
      </w:r>
      <w:r w:rsidR="00367AF4">
        <w:t xml:space="preserve"> </w:t>
      </w:r>
      <w:r>
        <w:t>?</w:t>
      </w:r>
      <w:r w:rsidR="00367AF4">
        <w:t xml:space="preserve">  (See the </w:t>
      </w:r>
      <w:proofErr w:type="spellStart"/>
      <w:r w:rsidR="00367AF4">
        <w:t>Lupu</w:t>
      </w:r>
      <w:proofErr w:type="spellEnd"/>
      <w:r w:rsidR="00367AF4">
        <w:t xml:space="preserve"> and Carnes paper in the recommended readings for a recent return to the questions Putnam raises.)</w:t>
      </w:r>
      <w:r>
        <w:br/>
      </w:r>
    </w:p>
    <w:p w:rsidR="005E5960" w:rsidRDefault="005E5960">
      <w:r>
        <w:t xml:space="preserve">3. Steinmetz points toward  a more recent set of approaches that incorporate what might be called </w:t>
      </w:r>
      <w:proofErr w:type="spellStart"/>
      <w:r>
        <w:t>culturalist</w:t>
      </w:r>
      <w:proofErr w:type="spellEnd"/>
      <w:r>
        <w:t xml:space="preserve"> stances (see </w:t>
      </w:r>
      <w:r w:rsidR="00875780">
        <w:t xml:space="preserve">also </w:t>
      </w:r>
      <w:proofErr w:type="spellStart"/>
      <w:r>
        <w:t>Migdal</w:t>
      </w:r>
      <w:r w:rsidR="00875780">
        <w:t>’s</w:t>
      </w:r>
      <w:proofErr w:type="spellEnd"/>
      <w:r w:rsidR="00875780">
        <w:t xml:space="preserve"> synthesis in the </w:t>
      </w:r>
      <w:proofErr w:type="spellStart"/>
      <w:r w:rsidR="00875780">
        <w:t>Lichbach</w:t>
      </w:r>
      <w:proofErr w:type="spellEnd"/>
      <w:r w:rsidR="00875780">
        <w:t xml:space="preserve"> and Zuckerman volume</w:t>
      </w:r>
      <w:r>
        <w:t xml:space="preserve">). Does this bring about an improved approach? What can it explain better, or worse?  </w:t>
      </w:r>
    </w:p>
    <w:p w:rsidR="005E5960" w:rsidRDefault="005E5960"/>
    <w:p w:rsidR="005E5960" w:rsidRDefault="005E5960">
      <w:r>
        <w:t xml:space="preserve">4.  </w:t>
      </w:r>
      <w:r w:rsidR="00645624">
        <w:t>How has work on state-society relations in comparative politics diverged from approaches to the state that have grown out of the study of “governance” (Sellers)?  What is at stake in these divergences?  What approaches to the state can best bridge these approaches?</w:t>
      </w:r>
    </w:p>
    <w:p w:rsidR="005E5960" w:rsidRDefault="005E5960">
      <w:pPr>
        <w:widowControl w:val="0"/>
      </w:pPr>
    </w:p>
    <w:p w:rsidR="009A1F30" w:rsidRDefault="009A1F30">
      <w:pPr>
        <w:widowControl w:val="0"/>
      </w:pPr>
    </w:p>
    <w:p w:rsidR="005E5960" w:rsidRDefault="005E5960">
      <w:pPr>
        <w:widowControl w:val="0"/>
      </w:pPr>
      <w:r w:rsidRPr="00E81ED5">
        <w:t>*Krasner, Stephen.  1984.  Appr</w:t>
      </w:r>
      <w:r>
        <w:t xml:space="preserve">oaches to the State: Alternative Conceptions and Historical Dynamics, </w:t>
      </w:r>
      <w:r>
        <w:rPr>
          <w:i/>
        </w:rPr>
        <w:t>Comparative Politics</w:t>
      </w:r>
      <w:r>
        <w:t xml:space="preserve"> 16 (January): 223-246.</w:t>
      </w:r>
    </w:p>
    <w:p w:rsidR="005E5960" w:rsidRDefault="005E5960">
      <w:pPr>
        <w:widowControl w:val="0"/>
      </w:pPr>
      <w:r w:rsidRPr="00E81ED5">
        <w:rPr>
          <w:lang w:val="de-DE"/>
        </w:rPr>
        <w:t xml:space="preserve">*Thelen, Kathleen and Steinmo, Sven.  </w:t>
      </w:r>
      <w:r>
        <w:t xml:space="preserve">1992.  Historical Institutionalism in Comparative Politics.  In </w:t>
      </w:r>
      <w:proofErr w:type="spellStart"/>
      <w:r>
        <w:t>Steinmo</w:t>
      </w:r>
      <w:proofErr w:type="spellEnd"/>
      <w:r>
        <w:t xml:space="preserve">, Sven, Thelen, Kathleen and </w:t>
      </w:r>
      <w:proofErr w:type="spellStart"/>
      <w:r>
        <w:t>Longstreth</w:t>
      </w:r>
      <w:proofErr w:type="spellEnd"/>
      <w:r>
        <w:t xml:space="preserve">, Frank (eds.), </w:t>
      </w:r>
      <w:r>
        <w:rPr>
          <w:i/>
        </w:rPr>
        <w:t>Structuring Politics</w:t>
      </w:r>
      <w:r>
        <w:t xml:space="preserve"> (pp. 1-32).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*Steinmetz, George.  1999.  Introduction: Culture and the State.  In Steinmetz, George (ed.), </w:t>
      </w:r>
      <w:r>
        <w:rPr>
          <w:i/>
        </w:rPr>
        <w:t>State/Culture: State Formation After the Cultural Turn</w:t>
      </w:r>
      <w:r>
        <w:t xml:space="preserve"> (pp. 1-35).  </w:t>
      </w:r>
      <w:smartTag w:uri="urn:schemas-microsoft-com:office:smarttags" w:element="City">
        <w:r>
          <w:t>Ithaca</w:t>
        </w:r>
      </w:smartTag>
      <w:r>
        <w:t xml:space="preserve">, </w:t>
      </w:r>
      <w:smartTag w:uri="urn:schemas-microsoft-com:office:smarttags" w:element="State">
        <w:r>
          <w:t>NY</w:t>
        </w:r>
      </w:smartTag>
      <w:r>
        <w:t xml:space="preserve">: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xml:space="preserve"> Press.</w:t>
      </w:r>
    </w:p>
    <w:p w:rsidR="00C03845" w:rsidRDefault="00476C0B" w:rsidP="00C03845">
      <w:pPr>
        <w:widowControl w:val="0"/>
      </w:pPr>
      <w:proofErr w:type="spellStart"/>
      <w:r w:rsidRPr="00476C0B">
        <w:rPr>
          <w:color w:val="000000"/>
        </w:rPr>
        <w:t>Helmke</w:t>
      </w:r>
      <w:proofErr w:type="spellEnd"/>
      <w:r w:rsidRPr="00476C0B">
        <w:rPr>
          <w:color w:val="000000"/>
        </w:rPr>
        <w:t>,</w:t>
      </w:r>
      <w:r>
        <w:rPr>
          <w:color w:val="000000"/>
        </w:rPr>
        <w:t xml:space="preserve"> Gretchen, &amp; </w:t>
      </w:r>
      <w:proofErr w:type="spellStart"/>
      <w:r>
        <w:rPr>
          <w:color w:val="000000"/>
        </w:rPr>
        <w:t>Levitsky</w:t>
      </w:r>
      <w:proofErr w:type="spellEnd"/>
      <w:r>
        <w:rPr>
          <w:color w:val="000000"/>
        </w:rPr>
        <w:t>, Steven. 2004</w:t>
      </w:r>
      <w:r w:rsidRPr="00476C0B">
        <w:rPr>
          <w:color w:val="000000"/>
        </w:rPr>
        <w:t xml:space="preserve">. Informal Institutions and Comparative Politics: A Research Agenda. </w:t>
      </w:r>
      <w:r w:rsidRPr="00476C0B">
        <w:rPr>
          <w:i/>
          <w:color w:val="000000"/>
        </w:rPr>
        <w:t>Perspectives on Politics</w:t>
      </w:r>
      <w:r w:rsidRPr="00476C0B">
        <w:rPr>
          <w:color w:val="000000"/>
        </w:rPr>
        <w:t>, 2(04), 725-740.</w:t>
      </w:r>
    </w:p>
    <w:p w:rsidR="005E5960" w:rsidRDefault="005E5960">
      <w:pPr>
        <w:widowControl w:val="0"/>
      </w:pPr>
      <w:r>
        <w:t xml:space="preserve">*Putnam, Robert.1976.  </w:t>
      </w:r>
      <w:r>
        <w:rPr>
          <w:i/>
        </w:rPr>
        <w:t>The Comparative Study of Political Elites</w:t>
      </w:r>
      <w:r>
        <w:t xml:space="preserve">, pp. 1-44.  </w:t>
      </w:r>
      <w:smartTag w:uri="urn:schemas-microsoft-com:office:smarttags" w:element="City">
        <w:smartTag w:uri="urn:schemas-microsoft-com:office:smarttags" w:element="place">
          <w:r>
            <w:t>Englewood</w:t>
          </w:r>
        </w:smartTag>
      </w:smartTag>
      <w:r>
        <w:t xml:space="preserve"> Cliffs, NJ: Prentice-Hall.</w:t>
      </w:r>
    </w:p>
    <w:p w:rsidR="00BC3F3C" w:rsidRPr="00BC3F3C" w:rsidRDefault="000A204E">
      <w:pPr>
        <w:widowControl w:val="0"/>
      </w:pPr>
      <w:r>
        <w:t>*</w:t>
      </w:r>
      <w:r w:rsidR="00BC3F3C">
        <w:t xml:space="preserve">Sellers, “State-Society Relations,” in </w:t>
      </w:r>
      <w:proofErr w:type="spellStart"/>
      <w:r w:rsidR="00BC3F3C">
        <w:t>Bevir</w:t>
      </w:r>
      <w:proofErr w:type="spellEnd"/>
      <w:r w:rsidR="00BC3F3C">
        <w:t xml:space="preserve">, Mark (ed.), </w:t>
      </w:r>
      <w:r w:rsidR="00BC3F3C">
        <w:rPr>
          <w:i/>
        </w:rPr>
        <w:t>Sage Handbook of Governance</w:t>
      </w:r>
      <w:r w:rsidR="00BC3F3C">
        <w:t>.</w:t>
      </w:r>
      <w:r>
        <w:t xml:space="preserve">   London: Sage, 2010.</w:t>
      </w:r>
    </w:p>
    <w:p w:rsidR="005E5960" w:rsidRDefault="005E5960">
      <w:pPr>
        <w:widowControl w:val="0"/>
      </w:pPr>
    </w:p>
    <w:p w:rsidR="005E5960" w:rsidRDefault="005E5960">
      <w:pPr>
        <w:widowControl w:val="0"/>
      </w:pPr>
      <w:r>
        <w:rPr>
          <w:i/>
        </w:rPr>
        <w:t>Recommended:</w:t>
      </w:r>
    </w:p>
    <w:p w:rsidR="008F7872" w:rsidRPr="008F7872" w:rsidRDefault="008F7872">
      <w:pPr>
        <w:widowControl w:val="0"/>
        <w:rPr>
          <w:i/>
        </w:rPr>
      </w:pPr>
      <w:r w:rsidRPr="008F7872">
        <w:rPr>
          <w:i/>
        </w:rPr>
        <w:t>(The State)</w:t>
      </w:r>
    </w:p>
    <w:p w:rsidR="005E5960" w:rsidRDefault="005E5960">
      <w:pPr>
        <w:widowControl w:val="0"/>
      </w:pPr>
      <w:proofErr w:type="spellStart"/>
      <w:r>
        <w:t>Aberbach</w:t>
      </w:r>
      <w:proofErr w:type="spellEnd"/>
      <w:r>
        <w:t xml:space="preserve">, Joel, Putnam, Robert and </w:t>
      </w:r>
      <w:proofErr w:type="spellStart"/>
      <w:r>
        <w:t>Rockman</w:t>
      </w:r>
      <w:proofErr w:type="spellEnd"/>
      <w:r>
        <w:t xml:space="preserve">, Bert.  1981.  </w:t>
      </w:r>
      <w:r>
        <w:rPr>
          <w:i/>
        </w:rPr>
        <w:t>Bureaucrats and Politicians in Western Democracies.</w:t>
      </w:r>
      <w:r>
        <w:t xml:space="preserve">  </w:t>
      </w:r>
      <w:smartTag w:uri="urn:schemas-microsoft-com:office:smarttags" w:element="City">
        <w:r>
          <w:t>Cambridge</w:t>
        </w:r>
      </w:smartTag>
      <w:r>
        <w:t xml:space="preserve">, </w:t>
      </w:r>
      <w:smartTag w:uri="urn:schemas-microsoft-com:office:smarttags" w:element="State">
        <w:r>
          <w:t>MA</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w:t>
      </w:r>
    </w:p>
    <w:p w:rsidR="005E5960" w:rsidRDefault="005E5960">
      <w:pPr>
        <w:jc w:val="both"/>
        <w:rPr>
          <w:lang w:val="it-IT"/>
        </w:rPr>
      </w:pPr>
      <w:r>
        <w:t xml:space="preserve">Perry Anderson. 1974. </w:t>
      </w:r>
      <w:r>
        <w:rPr>
          <w:i/>
        </w:rPr>
        <w:t xml:space="preserve">Lineages of the </w:t>
      </w:r>
      <w:smartTag w:uri="urn:schemas-microsoft-com:office:smarttags" w:element="place">
        <w:smartTag w:uri="urn:schemas-microsoft-com:office:smarttags" w:element="PlaceName">
          <w:r>
            <w:rPr>
              <w:i/>
            </w:rPr>
            <w:t>Absolutist</w:t>
          </w:r>
        </w:smartTag>
        <w:r>
          <w:rPr>
            <w:i/>
          </w:rPr>
          <w:t xml:space="preserve"> </w:t>
        </w:r>
        <w:smartTag w:uri="urn:schemas-microsoft-com:office:smarttags" w:element="PlaceType">
          <w:r>
            <w:rPr>
              <w:i/>
            </w:rPr>
            <w:t>State</w:t>
          </w:r>
        </w:smartTag>
      </w:smartTag>
      <w:r>
        <w:t xml:space="preserve">. </w:t>
      </w:r>
      <w:r>
        <w:rPr>
          <w:lang w:val="it-IT"/>
        </w:rPr>
        <w:t>London: Verso.</w:t>
      </w:r>
    </w:p>
    <w:p w:rsidR="00367AF4" w:rsidRPr="00367AF4" w:rsidRDefault="00367AF4" w:rsidP="00367AF4">
      <w:pPr>
        <w:widowControl w:val="0"/>
      </w:pPr>
      <w:r w:rsidRPr="00367AF4">
        <w:t xml:space="preserve">Carnes, N., &amp; </w:t>
      </w:r>
      <w:proofErr w:type="spellStart"/>
      <w:r w:rsidRPr="00367AF4">
        <w:t>Lupu</w:t>
      </w:r>
      <w:proofErr w:type="spellEnd"/>
      <w:r w:rsidRPr="00367AF4">
        <w:t xml:space="preserve">, N. (2014). Rethinking the Comparative Perspective on Class and Representation: Evidence from Latin America. </w:t>
      </w:r>
      <w:r w:rsidRPr="00367AF4">
        <w:rPr>
          <w:i/>
          <w:iCs/>
        </w:rPr>
        <w:t>American Journal of Political Science</w:t>
      </w:r>
      <w:r>
        <w:t>, (early view online)</w:t>
      </w:r>
      <w:r w:rsidRPr="00367AF4">
        <w:t>.</w:t>
      </w:r>
    </w:p>
    <w:p w:rsidR="005E5960" w:rsidRPr="00E81ED5" w:rsidRDefault="005E5960">
      <w:pPr>
        <w:widowControl w:val="0"/>
      </w:pPr>
      <w:r>
        <w:t xml:space="preserve">Deutsch, Karl.  1953.  </w:t>
      </w:r>
      <w:r>
        <w:rPr>
          <w:i/>
        </w:rPr>
        <w:t>Nationalism and Social Communication</w:t>
      </w:r>
      <w:r>
        <w:t xml:space="preserve">s: </w:t>
      </w:r>
      <w:r>
        <w:rPr>
          <w:i/>
        </w:rPr>
        <w:t>An Inquiry Into the Foundations of Nationality</w:t>
      </w:r>
      <w:r>
        <w:t xml:space="preserve">.  </w:t>
      </w:r>
      <w:r w:rsidRPr="00E81ED5">
        <w:t>Cambridge, MA: MIT Press, 1953.</w:t>
      </w:r>
    </w:p>
    <w:p w:rsidR="005E5960" w:rsidRDefault="005E5960">
      <w:pPr>
        <w:widowControl w:val="0"/>
      </w:pPr>
      <w:r w:rsidRPr="00E81ED5">
        <w:t xml:space="preserve">Ernest </w:t>
      </w:r>
      <w:proofErr w:type="spellStart"/>
      <w:r w:rsidRPr="00E81ED5">
        <w:t>Gellner</w:t>
      </w:r>
      <w:proofErr w:type="spellEnd"/>
      <w:r w:rsidRPr="00E81ED5">
        <w:t xml:space="preserve">.  </w:t>
      </w:r>
      <w:r>
        <w:t xml:space="preserve">1983.  </w:t>
      </w:r>
      <w:r>
        <w:rPr>
          <w:i/>
        </w:rPr>
        <w:t>Nations and Nationalism</w:t>
      </w:r>
      <w:r>
        <w:t xml:space="preserve">.  </w:t>
      </w:r>
      <w:smartTag w:uri="urn:schemas-microsoft-com:office:smarttags" w:element="City">
        <w:r>
          <w:t>Ithaca</w:t>
        </w:r>
      </w:smartTag>
      <w:r>
        <w:t xml:space="preserve">, </w:t>
      </w:r>
      <w:smartTag w:uri="urn:schemas-microsoft-com:office:smarttags" w:element="State">
        <w:r>
          <w:t>NY</w:t>
        </w:r>
      </w:smartTag>
      <w:r>
        <w:t xml:space="preserve">: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xml:space="preserve"> Press.</w:t>
      </w:r>
    </w:p>
    <w:p w:rsidR="005E5960" w:rsidRDefault="005E5960">
      <w:pPr>
        <w:widowControl w:val="0"/>
      </w:pPr>
      <w:proofErr w:type="spellStart"/>
      <w:r>
        <w:t>Laitin</w:t>
      </w:r>
      <w:proofErr w:type="spellEnd"/>
      <w:r>
        <w:t xml:space="preserve">, David.  1997.  The Cultural Identities of a </w:t>
      </w:r>
      <w:smartTag w:uri="urn:schemas-microsoft-com:office:smarttags" w:element="place">
        <w:smartTag w:uri="urn:schemas-microsoft-com:office:smarttags" w:element="PlaceName">
          <w:r>
            <w:t>European</w:t>
          </w:r>
        </w:smartTag>
        <w:r>
          <w:t xml:space="preserve"> </w:t>
        </w:r>
        <w:smartTag w:uri="urn:schemas-microsoft-com:office:smarttags" w:element="PlaceType">
          <w:r>
            <w:t>State</w:t>
          </w:r>
        </w:smartTag>
      </w:smartTag>
      <w:r>
        <w:t xml:space="preserve">, </w:t>
      </w:r>
      <w:r>
        <w:rPr>
          <w:i/>
        </w:rPr>
        <w:t>Politics and Society</w:t>
      </w:r>
      <w:r>
        <w:t xml:space="preserve"> 25(3): 277-302.</w:t>
      </w:r>
      <w:r>
        <w:tab/>
      </w:r>
      <w:r>
        <w:tab/>
      </w:r>
    </w:p>
    <w:p w:rsidR="005E5960" w:rsidRDefault="005E5960">
      <w:pPr>
        <w:widowControl w:val="0"/>
      </w:pPr>
      <w:r>
        <w:t xml:space="preserve">Marks, Gary, </w:t>
      </w:r>
      <w:r>
        <w:rPr>
          <w:i/>
        </w:rPr>
        <w:t>et al.</w:t>
      </w:r>
      <w:r w:rsidR="00F162C5">
        <w:t xml:space="preserve">  1999.</w:t>
      </w:r>
      <w:r>
        <w:t xml:space="preserve">  </w:t>
      </w:r>
      <w:r>
        <w:rPr>
          <w:i/>
        </w:rPr>
        <w:t>Governance in the European Union</w:t>
      </w:r>
      <w:r>
        <w:t xml:space="preserve">.  </w:t>
      </w:r>
      <w:smartTag w:uri="urn:schemas-microsoft-com:office:smarttags" w:element="City">
        <w:smartTag w:uri="urn:schemas-microsoft-com:office:smarttags" w:element="place">
          <w:r>
            <w:t>London</w:t>
          </w:r>
        </w:smartTag>
      </w:smartTag>
      <w:r>
        <w:t>: Sage.</w:t>
      </w:r>
    </w:p>
    <w:p w:rsidR="005E5960" w:rsidRDefault="005E5960">
      <w:pPr>
        <w:widowControl w:val="0"/>
        <w:tabs>
          <w:tab w:val="center" w:pos="4680"/>
        </w:tabs>
      </w:pPr>
      <w:r>
        <w:t xml:space="preserve">Gianfranco </w:t>
      </w:r>
      <w:proofErr w:type="spellStart"/>
      <w:r>
        <w:t>Poggi</w:t>
      </w:r>
      <w:proofErr w:type="spellEnd"/>
      <w:r>
        <w:t xml:space="preserve">. 1978. </w:t>
      </w:r>
      <w:r>
        <w:rPr>
          <w:i/>
        </w:rPr>
        <w:t xml:space="preserve">The Development of the </w:t>
      </w:r>
      <w:smartTag w:uri="urn:schemas-microsoft-com:office:smarttags" w:element="PlaceName">
        <w:r>
          <w:rPr>
            <w:i/>
          </w:rPr>
          <w:t>Modern</w:t>
        </w:r>
      </w:smartTag>
      <w:r>
        <w:rPr>
          <w:i/>
        </w:rPr>
        <w:t xml:space="preserve"> </w:t>
      </w:r>
      <w:smartTag w:uri="urn:schemas-microsoft-com:office:smarttags" w:element="PlaceType">
        <w:r>
          <w:rPr>
            <w:i/>
          </w:rPr>
          <w:t>State</w:t>
        </w:r>
      </w:smartTag>
      <w:r>
        <w:rPr>
          <w:i/>
        </w:rPr>
        <w:t>: a Sociological Introduction</w:t>
      </w:r>
      <w:r>
        <w:t xml:space="preserve"> (Stanford: </w:t>
      </w:r>
      <w:smartTag w:uri="urn:schemas-microsoft-com:office:smarttags" w:element="place">
        <w:smartTag w:uri="urn:schemas-microsoft-com:office:smarttags" w:element="PlaceName">
          <w:r>
            <w:t>Stanford</w:t>
          </w:r>
        </w:smartTag>
        <w:r>
          <w:t xml:space="preserve"> </w:t>
        </w:r>
        <w:smartTag w:uri="urn:schemas-microsoft-com:office:smarttags" w:element="PlaceType">
          <w:r>
            <w:t>University</w:t>
          </w:r>
        </w:smartTag>
      </w:smartTag>
      <w:r>
        <w:t xml:space="preserve"> Press).</w:t>
      </w:r>
    </w:p>
    <w:p w:rsidR="005E5960" w:rsidRDefault="005E5960">
      <w:pPr>
        <w:widowControl w:val="0"/>
        <w:tabs>
          <w:tab w:val="center" w:pos="4680"/>
        </w:tabs>
      </w:pPr>
      <w:proofErr w:type="spellStart"/>
      <w:r>
        <w:t>Skocpol</w:t>
      </w:r>
      <w:proofErr w:type="spellEnd"/>
      <w:r>
        <w:t xml:space="preserve">, </w:t>
      </w:r>
      <w:proofErr w:type="spellStart"/>
      <w:r>
        <w:t>Theda</w:t>
      </w:r>
      <w:proofErr w:type="spellEnd"/>
      <w:r>
        <w:t xml:space="preserve">.  1985.  Bringing the State Back In: Strategies of Analysis in Current Research.  In Evans, Peter B., </w:t>
      </w:r>
      <w:proofErr w:type="spellStart"/>
      <w:r>
        <w:t>Rueschmeyer</w:t>
      </w:r>
      <w:proofErr w:type="spellEnd"/>
      <w:r>
        <w:t xml:space="preserve">, Dietrich and </w:t>
      </w:r>
      <w:proofErr w:type="spellStart"/>
      <w:r>
        <w:t>Skocpol</w:t>
      </w:r>
      <w:proofErr w:type="spellEnd"/>
      <w:r>
        <w:t xml:space="preserve"> (eds.), </w:t>
      </w:r>
      <w:r>
        <w:rPr>
          <w:i/>
        </w:rPr>
        <w:t>Bringing the State Back In</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r>
        <w:tab/>
      </w:r>
    </w:p>
    <w:p w:rsidR="005E5960" w:rsidRDefault="005E5960">
      <w:pPr>
        <w:widowControl w:val="0"/>
      </w:pPr>
      <w:proofErr w:type="spellStart"/>
      <w:r>
        <w:t>Theda</w:t>
      </w:r>
      <w:proofErr w:type="spellEnd"/>
      <w:r>
        <w:t xml:space="preserve"> </w:t>
      </w:r>
      <w:proofErr w:type="spellStart"/>
      <w:r>
        <w:t>Skocpol</w:t>
      </w:r>
      <w:proofErr w:type="spellEnd"/>
      <w:r>
        <w:t xml:space="preserve">.  </w:t>
      </w:r>
      <w:smartTag w:uri="urn:schemas-microsoft-com:office:smarttags" w:element="place">
        <w:smartTag w:uri="urn:schemas-microsoft-com:office:smarttags" w:element="PlaceName">
          <w:r>
            <w:t>1979.</w:t>
          </w:r>
        </w:smartTag>
        <w:r>
          <w:t xml:space="preserve">  </w:t>
        </w:r>
        <w:smartTag w:uri="urn:schemas-microsoft-com:office:smarttags" w:element="PlaceType">
          <w:r>
            <w:rPr>
              <w:i/>
            </w:rPr>
            <w:t>States</w:t>
          </w:r>
        </w:smartTag>
      </w:smartTag>
      <w:r>
        <w:rPr>
          <w:i/>
        </w:rPr>
        <w:t xml:space="preserve"> and Social Revolutions</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jc w:val="both"/>
      </w:pPr>
      <w:r>
        <w:t xml:space="preserve">Hendrik </w:t>
      </w:r>
      <w:proofErr w:type="spellStart"/>
      <w:r>
        <w:t>Spruyt</w:t>
      </w:r>
      <w:proofErr w:type="spellEnd"/>
      <w:r>
        <w:t xml:space="preserve">. 1994. </w:t>
      </w:r>
      <w:r>
        <w:rPr>
          <w:i/>
        </w:rPr>
        <w:t xml:space="preserve">The </w:t>
      </w:r>
      <w:smartTag w:uri="urn:schemas-microsoft-com:office:smarttags" w:element="place">
        <w:smartTag w:uri="urn:schemas-microsoft-com:office:smarttags" w:element="PlaceName">
          <w:r>
            <w:rPr>
              <w:i/>
            </w:rPr>
            <w:t>Sovereign</w:t>
          </w:r>
        </w:smartTag>
        <w:r>
          <w:rPr>
            <w:i/>
          </w:rPr>
          <w:t xml:space="preserve"> </w:t>
        </w:r>
        <w:smartTag w:uri="urn:schemas-microsoft-com:office:smarttags" w:element="PlaceType">
          <w:r>
            <w:rPr>
              <w:i/>
            </w:rPr>
            <w:t>State</w:t>
          </w:r>
        </w:smartTag>
      </w:smartTag>
      <w:r>
        <w:rPr>
          <w:i/>
        </w:rPr>
        <w:t xml:space="preserve"> and Its Competitors</w:t>
      </w:r>
      <w:r>
        <w:t xml:space="preserve">. </w:t>
      </w:r>
      <w:smartTag w:uri="urn:schemas-microsoft-com:office:smarttags" w:element="City">
        <w:r>
          <w:t>Princeton</w:t>
        </w:r>
      </w:smartTag>
      <w:r>
        <w:t xml:space="preserve">, </w:t>
      </w:r>
      <w:smartTag w:uri="urn:schemas-microsoft-com:office:smarttags" w:element="State">
        <w:r>
          <w:t>NJ</w:t>
        </w:r>
      </w:smartTag>
      <w:r>
        <w:t xml:space="preserve">: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Tilly, Charles.  1975.  Reflections on the History of European State-Making.  In Tilly (ed.), </w:t>
      </w:r>
      <w:r>
        <w:rPr>
          <w:i/>
        </w:rPr>
        <w:t>The Formation of National State</w:t>
      </w:r>
      <w:r>
        <w:t xml:space="preserve">s </w:t>
      </w:r>
      <w:r>
        <w:rPr>
          <w:i/>
        </w:rPr>
        <w:t xml:space="preserve">in </w:t>
      </w:r>
      <w:smartTag w:uri="urn:schemas-microsoft-com:office:smarttags" w:element="place">
        <w:r>
          <w:rPr>
            <w:i/>
          </w:rPr>
          <w:t>Western Europe</w:t>
        </w:r>
      </w:smartTag>
      <w:r>
        <w:t xml:space="preserve">.  </w:t>
      </w:r>
      <w:smartTag w:uri="urn:schemas-microsoft-com:office:smarttags" w:element="City">
        <w:r>
          <w:t>Princeton</w:t>
        </w:r>
      </w:smartTag>
      <w:r>
        <w:t xml:space="preserve">, </w:t>
      </w:r>
      <w:smartTag w:uri="urn:schemas-microsoft-com:office:smarttags" w:element="State">
        <w:r>
          <w:t>NJ</w:t>
        </w:r>
      </w:smartTag>
      <w:r>
        <w:t xml:space="preserve">: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  </w:t>
      </w:r>
    </w:p>
    <w:p w:rsidR="005E5960" w:rsidRDefault="005E5960">
      <w:pPr>
        <w:widowControl w:val="0"/>
        <w:jc w:val="both"/>
      </w:pPr>
      <w:r>
        <w:t xml:space="preserve">Charles Tilly. 1990. </w:t>
      </w:r>
      <w:r>
        <w:rPr>
          <w:i/>
        </w:rPr>
        <w:t xml:space="preserve">Coercion, Capital, and </w:t>
      </w:r>
      <w:smartTag w:uri="urn:schemas-microsoft-com:office:smarttags" w:element="place">
        <w:smartTag w:uri="urn:schemas-microsoft-com:office:smarttags" w:element="PlaceName">
          <w:r>
            <w:rPr>
              <w:i/>
            </w:rPr>
            <w:t>European</w:t>
          </w:r>
        </w:smartTag>
        <w:r>
          <w:rPr>
            <w:i/>
          </w:rPr>
          <w:t xml:space="preserve"> </w:t>
        </w:r>
        <w:smartTag w:uri="urn:schemas-microsoft-com:office:smarttags" w:element="PlaceType">
          <w:r>
            <w:rPr>
              <w:i/>
            </w:rPr>
            <w:t>States</w:t>
          </w:r>
        </w:smartTag>
      </w:smartTag>
      <w:r>
        <w:rPr>
          <w:i/>
        </w:rPr>
        <w:t>. A.D. 990-1990</w:t>
      </w:r>
      <w:r>
        <w:t xml:space="preserve">. </w:t>
      </w:r>
      <w:smartTag w:uri="urn:schemas-microsoft-com:office:smarttags" w:element="City">
        <w:smartTag w:uri="urn:schemas-microsoft-com:office:smarttags" w:element="place">
          <w:r>
            <w:t>London</w:t>
          </w:r>
        </w:smartTag>
      </w:smartTag>
      <w:r>
        <w:t>: Basil Blackwell.</w:t>
      </w:r>
    </w:p>
    <w:p w:rsidR="008F7872" w:rsidRDefault="008F7872">
      <w:pPr>
        <w:widowControl w:val="0"/>
        <w:jc w:val="both"/>
        <w:rPr>
          <w:i/>
        </w:rPr>
      </w:pPr>
      <w:r>
        <w:rPr>
          <w:i/>
        </w:rPr>
        <w:t>(Nationalism)</w:t>
      </w:r>
    </w:p>
    <w:p w:rsidR="008F7872" w:rsidRDefault="008F7872" w:rsidP="008F7872">
      <w:pPr>
        <w:widowControl w:val="0"/>
      </w:pPr>
      <w:r>
        <w:t xml:space="preserve">Karl Deutsch. 1953. </w:t>
      </w:r>
      <w:r w:rsidRPr="001A1E64">
        <w:rPr>
          <w:i/>
        </w:rPr>
        <w:t>Nationalism and Social Communication</w:t>
      </w:r>
      <w:r>
        <w:t>. Cambridge, MA: Harvard University Press.</w:t>
      </w:r>
    </w:p>
    <w:p w:rsidR="008F7872" w:rsidRDefault="008F7872" w:rsidP="008F7872">
      <w:pPr>
        <w:widowControl w:val="0"/>
      </w:pPr>
      <w:r>
        <w:t xml:space="preserve">Smith, Anthony.  1971.  </w:t>
      </w:r>
      <w:r>
        <w:rPr>
          <w:i/>
        </w:rPr>
        <w:t xml:space="preserve">Theories of Nationalism.  </w:t>
      </w:r>
      <w:r>
        <w:t>London:  Duckworth.</w:t>
      </w:r>
    </w:p>
    <w:p w:rsidR="008F7872" w:rsidRPr="001A1E64" w:rsidRDefault="008F7872" w:rsidP="008F7872">
      <w:pPr>
        <w:widowControl w:val="0"/>
      </w:pPr>
      <w:r>
        <w:t xml:space="preserve">Weber, Eugen.  1976.  </w:t>
      </w:r>
      <w:r>
        <w:rPr>
          <w:i/>
        </w:rPr>
        <w:t xml:space="preserve">Peasants Into Frenchmen.  </w:t>
      </w:r>
      <w:r>
        <w:t>Stanford, CA:  Stanford University Press.</w:t>
      </w:r>
    </w:p>
    <w:p w:rsidR="008F7872" w:rsidRDefault="008F7872" w:rsidP="008F7872">
      <w:pPr>
        <w:widowControl w:val="0"/>
      </w:pPr>
      <w:r>
        <w:t xml:space="preserve">Ernest </w:t>
      </w:r>
      <w:proofErr w:type="spellStart"/>
      <w:r>
        <w:t>Gellner</w:t>
      </w:r>
      <w:proofErr w:type="spellEnd"/>
      <w:r>
        <w:t xml:space="preserve">. 1983. </w:t>
      </w:r>
      <w:r w:rsidRPr="001A1E64">
        <w:rPr>
          <w:i/>
        </w:rPr>
        <w:t>Nations and Nationalism</w:t>
      </w:r>
      <w:r>
        <w:t>. Ithaca, NY: Cornell University Press.</w:t>
      </w:r>
    </w:p>
    <w:p w:rsidR="008F7872" w:rsidRDefault="008F7872" w:rsidP="008F7872">
      <w:pPr>
        <w:widowControl w:val="0"/>
      </w:pPr>
      <w:r>
        <w:t xml:space="preserve">Benedict O’G. Anderson. 1991. </w:t>
      </w:r>
      <w:r w:rsidRPr="001A1E64">
        <w:rPr>
          <w:i/>
        </w:rPr>
        <w:t>Imagined Communities: Reflections on the Origins and Spread of Nationalism.</w:t>
      </w:r>
      <w:r>
        <w:t xml:space="preserve"> New York: Verso. </w:t>
      </w:r>
    </w:p>
    <w:p w:rsidR="008F7872" w:rsidRDefault="008F7872" w:rsidP="008F7872">
      <w:pPr>
        <w:widowControl w:val="0"/>
      </w:pPr>
      <w:r>
        <w:t xml:space="preserve">Brubaker, Rogers.  1992.  </w:t>
      </w:r>
      <w:r>
        <w:rPr>
          <w:i/>
        </w:rPr>
        <w:t xml:space="preserve">Citizenship and Nationalism in France and Germany.  </w:t>
      </w:r>
      <w:r>
        <w:t>Cambridge, MA:  Harvard University Press.</w:t>
      </w:r>
    </w:p>
    <w:p w:rsidR="008F7872" w:rsidRDefault="008F7872" w:rsidP="008F7872">
      <w:proofErr w:type="spellStart"/>
      <w:r>
        <w:t>Greenfeld</w:t>
      </w:r>
      <w:proofErr w:type="spellEnd"/>
      <w:r>
        <w:t xml:space="preserve">, </w:t>
      </w:r>
      <w:proofErr w:type="spellStart"/>
      <w:r>
        <w:t>Liah</w:t>
      </w:r>
      <w:proofErr w:type="spellEnd"/>
      <w:r>
        <w:t xml:space="preserve">.  1992.  </w:t>
      </w:r>
      <w:r>
        <w:rPr>
          <w:i/>
          <w:iCs/>
        </w:rPr>
        <w:t>Nationalism: Five Roads to Modernity.</w:t>
      </w:r>
      <w:r>
        <w:t xml:space="preserve"> Cambridge, Mass.: Harvard University Press.</w:t>
      </w:r>
    </w:p>
    <w:p w:rsidR="008F7872" w:rsidRDefault="008F7872" w:rsidP="008F7872">
      <w:pPr>
        <w:widowControl w:val="0"/>
      </w:pPr>
      <w:r>
        <w:rPr>
          <w:lang w:val="it-IT"/>
        </w:rPr>
        <w:t xml:space="preserve">Calhoun, Craig.  1997.  </w:t>
      </w:r>
      <w:r>
        <w:rPr>
          <w:i/>
          <w:lang w:val="it-IT"/>
        </w:rPr>
        <w:t>Nationalism</w:t>
      </w:r>
      <w:r>
        <w:rPr>
          <w:lang w:val="it-IT"/>
        </w:rPr>
        <w:t xml:space="preserve">.  </w:t>
      </w:r>
      <w:r>
        <w:t>Buckingham: Open University Press.</w:t>
      </w:r>
    </w:p>
    <w:p w:rsidR="00EE78DE" w:rsidRDefault="00EE78DE" w:rsidP="008F7872">
      <w:pPr>
        <w:widowControl w:val="0"/>
      </w:pPr>
      <w:proofErr w:type="spellStart"/>
      <w:r>
        <w:t>Vertovec</w:t>
      </w:r>
      <w:proofErr w:type="spellEnd"/>
      <w:r>
        <w:t xml:space="preserve">, Steven.  </w:t>
      </w:r>
      <w:r w:rsidRPr="00EE78DE">
        <w:t>1999</w:t>
      </w:r>
      <w:r>
        <w:t>.</w:t>
      </w:r>
      <w:r w:rsidRPr="00EE78DE">
        <w:t xml:space="preserve"> </w:t>
      </w:r>
      <w:r w:rsidRPr="00EE78DE">
        <w:rPr>
          <w:iCs/>
        </w:rPr>
        <w:t>Conceiving and researching transnationalism</w:t>
      </w:r>
      <w:r w:rsidRPr="00EE78DE">
        <w:t xml:space="preserve">, </w:t>
      </w:r>
      <w:r w:rsidRPr="00EE78DE">
        <w:rPr>
          <w:i/>
        </w:rPr>
        <w:t>Ethnic and Racial Studies</w:t>
      </w:r>
      <w:r w:rsidRPr="00EE78DE">
        <w:t xml:space="preserve"> 22 (2): 447-62.</w:t>
      </w:r>
    </w:p>
    <w:p w:rsidR="008F7872" w:rsidRDefault="008F7872" w:rsidP="008F7872">
      <w:pPr>
        <w:widowControl w:val="0"/>
      </w:pPr>
      <w:r>
        <w:t xml:space="preserve">Mark </w:t>
      </w:r>
      <w:proofErr w:type="spellStart"/>
      <w:r>
        <w:t>Beissinger</w:t>
      </w:r>
      <w:proofErr w:type="spellEnd"/>
      <w:r>
        <w:t xml:space="preserve">. 2002. </w:t>
      </w:r>
      <w:r w:rsidRPr="001A1E64">
        <w:rPr>
          <w:i/>
        </w:rPr>
        <w:t xml:space="preserve">Nationalist Mobilization and the Collapse of the Soviet State. </w:t>
      </w:r>
      <w:r>
        <w:t>Cambridge: Cambridge University Press.</w:t>
      </w:r>
    </w:p>
    <w:p w:rsidR="00B932AB" w:rsidRDefault="00B932AB" w:rsidP="008F7872">
      <w:pPr>
        <w:widowControl w:val="0"/>
      </w:pPr>
      <w:proofErr w:type="spellStart"/>
      <w:r w:rsidRPr="00B932AB">
        <w:t>Kuzio</w:t>
      </w:r>
      <w:proofErr w:type="spellEnd"/>
      <w:r w:rsidRPr="00B932AB">
        <w:t xml:space="preserve">, </w:t>
      </w:r>
      <w:proofErr w:type="spellStart"/>
      <w:r w:rsidRPr="00B932AB">
        <w:t>Taras</w:t>
      </w:r>
      <w:proofErr w:type="spellEnd"/>
      <w:r w:rsidRPr="00B932AB">
        <w:t xml:space="preserve">. 2002. The myth of the civic state: a critical survey of Hans Kohn's framework for understanding nationalism. </w:t>
      </w:r>
      <w:r w:rsidRPr="00B932AB">
        <w:rPr>
          <w:i/>
          <w:iCs/>
        </w:rPr>
        <w:t>Ethnic and Racial Studies, 25</w:t>
      </w:r>
      <w:r w:rsidRPr="00B932AB">
        <w:t>(1), 20-39.</w:t>
      </w:r>
    </w:p>
    <w:p w:rsidR="00F162C5" w:rsidRDefault="00F162C5" w:rsidP="008F7872">
      <w:pPr>
        <w:widowControl w:val="0"/>
      </w:pPr>
      <w:r>
        <w:t xml:space="preserve">Marx, Anthony W.  2002. </w:t>
      </w:r>
      <w:r w:rsidRPr="00F162C5">
        <w:t>The N</w:t>
      </w:r>
      <w:r>
        <w:t>ation-State and Its Exclusions,</w:t>
      </w:r>
      <w:r w:rsidRPr="00F162C5">
        <w:t xml:space="preserve"> </w:t>
      </w:r>
      <w:r w:rsidRPr="00F162C5">
        <w:rPr>
          <w:i/>
        </w:rPr>
        <w:t>Political Science Quarterly</w:t>
      </w:r>
      <w:r w:rsidRPr="00F162C5">
        <w:t xml:space="preserve"> 117</w:t>
      </w:r>
      <w:r>
        <w:t>(</w:t>
      </w:r>
      <w:r w:rsidRPr="00F162C5">
        <w:t>1</w:t>
      </w:r>
      <w:r>
        <w:t>)</w:t>
      </w:r>
      <w:r w:rsidRPr="00F162C5">
        <w:t>: 103-126.</w:t>
      </w:r>
    </w:p>
    <w:p w:rsidR="00986821" w:rsidRPr="001A1E64" w:rsidRDefault="00986821" w:rsidP="008F7872">
      <w:pPr>
        <w:widowControl w:val="0"/>
      </w:pPr>
      <w:proofErr w:type="spellStart"/>
      <w:r>
        <w:t>Kunovich</w:t>
      </w:r>
      <w:proofErr w:type="spellEnd"/>
      <w:r>
        <w:t>, Robert M. 2009</w:t>
      </w:r>
      <w:r w:rsidRPr="00986821">
        <w:t xml:space="preserve">. The Sources and Consequences of National Identification. </w:t>
      </w:r>
      <w:r w:rsidRPr="00986821">
        <w:rPr>
          <w:i/>
          <w:iCs/>
        </w:rPr>
        <w:t>American Sociological Review, 74</w:t>
      </w:r>
      <w:r w:rsidRPr="00986821">
        <w:t>(4), 573-593.</w:t>
      </w:r>
    </w:p>
    <w:p w:rsidR="008F7872" w:rsidRDefault="008F7872" w:rsidP="008F7872">
      <w:pPr>
        <w:widowControl w:val="0"/>
      </w:pPr>
      <w:r>
        <w:t xml:space="preserve">Pippa Norris and Ronald </w:t>
      </w:r>
      <w:proofErr w:type="spellStart"/>
      <w:r>
        <w:t>Inglehart</w:t>
      </w:r>
      <w:proofErr w:type="spellEnd"/>
      <w:r>
        <w:t xml:space="preserve">.  2009.  </w:t>
      </w:r>
      <w:proofErr w:type="spellStart"/>
      <w:r>
        <w:rPr>
          <w:i/>
        </w:rPr>
        <w:t>Cosmpolitan</w:t>
      </w:r>
      <w:proofErr w:type="spellEnd"/>
      <w:r>
        <w:rPr>
          <w:i/>
        </w:rPr>
        <w:t xml:space="preserve"> Communications:  Cultural Diversity in a Globalized World.</w:t>
      </w:r>
      <w:r>
        <w:t xml:space="preserve">  New York:  Cambridge University Press.</w:t>
      </w:r>
    </w:p>
    <w:p w:rsidR="009B3021" w:rsidRPr="0073323C" w:rsidRDefault="009B3021" w:rsidP="008F7872">
      <w:pPr>
        <w:widowControl w:val="0"/>
      </w:pPr>
      <w:r>
        <w:t>Wright, Matthew. 2011</w:t>
      </w:r>
      <w:r w:rsidRPr="009B3021">
        <w:t xml:space="preserve">. Policy Regimes and Normative Conceptions of Nationalism in Mass Public Opinion. </w:t>
      </w:r>
      <w:r w:rsidRPr="009B3021">
        <w:rPr>
          <w:i/>
          <w:iCs/>
        </w:rPr>
        <w:t>Comparative Political Studies, 44</w:t>
      </w:r>
      <w:r w:rsidRPr="009B3021">
        <w:t>(5), 598-624.</w:t>
      </w:r>
    </w:p>
    <w:p w:rsidR="005E5960" w:rsidRDefault="005E5960">
      <w:pPr>
        <w:widowControl w:val="0"/>
      </w:pPr>
    </w:p>
    <w:p w:rsidR="00B932AB" w:rsidRDefault="00B932AB">
      <w:pPr>
        <w:widowControl w:val="0"/>
      </w:pPr>
    </w:p>
    <w:p w:rsidR="005E5960" w:rsidRDefault="004C2470">
      <w:pPr>
        <w:widowControl w:val="0"/>
        <w:rPr>
          <w:b/>
        </w:rPr>
      </w:pPr>
      <w:r>
        <w:rPr>
          <w:b/>
        </w:rPr>
        <w:t>October 14</w:t>
      </w:r>
      <w:r w:rsidR="005E5960">
        <w:rPr>
          <w:b/>
        </w:rPr>
        <w:t>: Political Regimes and Types of Democracy</w:t>
      </w:r>
    </w:p>
    <w:p w:rsidR="005E5960" w:rsidRDefault="005E5960">
      <w:pPr>
        <w:widowControl w:val="0"/>
      </w:pPr>
    </w:p>
    <w:p w:rsidR="005E5960" w:rsidRDefault="005E5960">
      <w:pPr>
        <w:widowControl w:val="0"/>
      </w:pPr>
      <w:r>
        <w:t xml:space="preserve">Institutions and forms of democracy are the </w:t>
      </w:r>
      <w:r w:rsidR="00016FB0">
        <w:t>subjects</w:t>
      </w:r>
      <w:r>
        <w:t xml:space="preserve"> of one of the biggest literatures in comparative politics.  </w:t>
      </w:r>
      <w:r w:rsidR="00990731">
        <w:t xml:space="preserve">Most typologies of democracies to date have been based on large-scale differences in institutional configurations.   Systems of executive-legislative relations, </w:t>
      </w:r>
    </w:p>
    <w:p w:rsidR="00990731" w:rsidRDefault="00990731">
      <w:pPr>
        <w:widowControl w:val="0"/>
      </w:pPr>
    </w:p>
    <w:p w:rsidR="005E5960" w:rsidRDefault="005E5960">
      <w:pPr>
        <w:numPr>
          <w:ilvl w:val="0"/>
          <w:numId w:val="2"/>
        </w:numPr>
        <w:tabs>
          <w:tab w:val="clear" w:pos="720"/>
          <w:tab w:val="num" w:pos="0"/>
        </w:tabs>
        <w:ind w:left="0" w:firstLine="0"/>
      </w:pPr>
      <w:proofErr w:type="spellStart"/>
      <w:r>
        <w:t>Lijphart</w:t>
      </w:r>
      <w:proofErr w:type="spellEnd"/>
      <w:r>
        <w:t xml:space="preserve"> gives an overview of several institutional categorizations as well as an analytic perspective on them.</w:t>
      </w:r>
      <w:r>
        <w:br/>
        <w:t>a. What are the types that he tests? How does he arrive at designation of the types?</w:t>
      </w:r>
      <w:r>
        <w:br/>
        <w:t>b. What is the role of culture and structure in his typologies?</w:t>
      </w:r>
      <w:r>
        <w:br/>
        <w:t>c. Why do the types appear to perform differently?</w:t>
      </w:r>
    </w:p>
    <w:p w:rsidR="005E5960" w:rsidRDefault="005E5960"/>
    <w:p w:rsidR="005E5960" w:rsidRDefault="005E5960">
      <w:pPr>
        <w:numPr>
          <w:ilvl w:val="0"/>
          <w:numId w:val="2"/>
        </w:numPr>
        <w:tabs>
          <w:tab w:val="clear" w:pos="720"/>
          <w:tab w:val="num" w:pos="0"/>
        </w:tabs>
        <w:ind w:left="0" w:firstLine="0"/>
      </w:pPr>
      <w:proofErr w:type="spellStart"/>
      <w:r>
        <w:t>Tsebelis</w:t>
      </w:r>
      <w:proofErr w:type="spellEnd"/>
      <w:r>
        <w:t xml:space="preserve"> and veto points</w:t>
      </w:r>
      <w:r w:rsidR="002A1F8C">
        <w:t xml:space="preserve">:  </w:t>
      </w:r>
      <w:r>
        <w:t xml:space="preserve">What does </w:t>
      </w:r>
      <w:r w:rsidR="002A1F8C">
        <w:t>he</w:t>
      </w:r>
      <w:r>
        <w:t xml:space="preserve"> demonstrate about the strengths and limitations of a rational choice approach?</w:t>
      </w:r>
    </w:p>
    <w:p w:rsidR="00E30E5A" w:rsidRDefault="00E30E5A" w:rsidP="00E30E5A">
      <w:pPr>
        <w:pStyle w:val="ListParagraph"/>
      </w:pPr>
    </w:p>
    <w:p w:rsidR="00E30E5A" w:rsidRDefault="00E30E5A">
      <w:pPr>
        <w:numPr>
          <w:ilvl w:val="0"/>
          <w:numId w:val="2"/>
        </w:numPr>
        <w:tabs>
          <w:tab w:val="clear" w:pos="720"/>
          <w:tab w:val="num" w:pos="0"/>
        </w:tabs>
        <w:ind w:left="0" w:firstLine="0"/>
      </w:pPr>
      <w:r>
        <w:t xml:space="preserve">Cox and </w:t>
      </w:r>
      <w:proofErr w:type="spellStart"/>
      <w:r>
        <w:t>McCubbins</w:t>
      </w:r>
      <w:proofErr w:type="spellEnd"/>
      <w:r>
        <w:t xml:space="preserve"> lay out an approach to institutional differences and their effects that can be found reflected in much of the recent literature.  How does this approach differ from </w:t>
      </w:r>
      <w:proofErr w:type="spellStart"/>
      <w:r>
        <w:t>Lijphart’s</w:t>
      </w:r>
      <w:proofErr w:type="spellEnd"/>
      <w:r>
        <w:t xml:space="preserve"> and </w:t>
      </w:r>
      <w:proofErr w:type="spellStart"/>
      <w:r>
        <w:t>Tsebelis</w:t>
      </w:r>
      <w:proofErr w:type="spellEnd"/>
      <w:r>
        <w:t>’?  Is it an improvement?</w:t>
      </w:r>
    </w:p>
    <w:p w:rsidR="00044B3D" w:rsidRDefault="00044B3D" w:rsidP="00044B3D">
      <w:pPr>
        <w:pStyle w:val="ListParagraph"/>
      </w:pPr>
    </w:p>
    <w:p w:rsidR="00044B3D" w:rsidRDefault="002A1F8C">
      <w:pPr>
        <w:numPr>
          <w:ilvl w:val="0"/>
          <w:numId w:val="2"/>
        </w:numPr>
        <w:tabs>
          <w:tab w:val="clear" w:pos="720"/>
          <w:tab w:val="num" w:pos="0"/>
        </w:tabs>
        <w:ind w:left="0" w:firstLine="0"/>
      </w:pPr>
      <w:r>
        <w:t>(</w:t>
      </w:r>
      <w:proofErr w:type="spellStart"/>
      <w:r w:rsidR="00044B3D">
        <w:t>Gerring</w:t>
      </w:r>
      <w:proofErr w:type="spellEnd"/>
      <w:r>
        <w:t>,</w:t>
      </w:r>
      <w:r w:rsidR="00044B3D">
        <w:t xml:space="preserve"> Thacker</w:t>
      </w:r>
      <w:r>
        <w:t xml:space="preserve"> and Moreno)  What are the implications of the</w:t>
      </w:r>
      <w:r w:rsidR="00E30E5A">
        <w:t xml:space="preserve"> more recent</w:t>
      </w:r>
      <w:r>
        <w:t xml:space="preserve"> centripetal theory?  How different</w:t>
      </w:r>
      <w:r w:rsidR="00875780">
        <w:t xml:space="preserve"> is it</w:t>
      </w:r>
      <w:r>
        <w:t xml:space="preserve"> from the others?  </w:t>
      </w:r>
    </w:p>
    <w:p w:rsidR="005E5960" w:rsidRDefault="005E5960"/>
    <w:p w:rsidR="005E5960" w:rsidRDefault="005E5960">
      <w:pPr>
        <w:numPr>
          <w:ilvl w:val="0"/>
          <w:numId w:val="2"/>
        </w:numPr>
        <w:tabs>
          <w:tab w:val="clear" w:pos="720"/>
          <w:tab w:val="num" w:pos="0"/>
        </w:tabs>
        <w:ind w:left="0" w:firstLine="0"/>
      </w:pPr>
      <w:r>
        <w:t>(</w:t>
      </w:r>
      <w:proofErr w:type="spellStart"/>
      <w:r>
        <w:t>Munck</w:t>
      </w:r>
      <w:proofErr w:type="spellEnd"/>
      <w:r>
        <w:t xml:space="preserve"> and </w:t>
      </w:r>
      <w:proofErr w:type="spellStart"/>
      <w:r>
        <w:t>Verkuilen</w:t>
      </w:r>
      <w:proofErr w:type="spellEnd"/>
      <w:r>
        <w:t>) What sorts of methodological problems does comparing democracies entail?  Do these problems also apply to the other works for this week?</w:t>
      </w:r>
    </w:p>
    <w:p w:rsidR="005E5960" w:rsidRDefault="005E5960">
      <w:pPr>
        <w:widowControl w:val="0"/>
        <w:tabs>
          <w:tab w:val="num" w:pos="0"/>
        </w:tabs>
      </w:pPr>
      <w:r>
        <w:t xml:space="preserve"> </w:t>
      </w:r>
    </w:p>
    <w:p w:rsidR="005E5960" w:rsidRDefault="005E5960">
      <w:pPr>
        <w:widowControl w:val="0"/>
      </w:pPr>
      <w:r>
        <w:tab/>
      </w:r>
      <w:r>
        <w:tab/>
      </w:r>
      <w:r>
        <w:tab/>
      </w:r>
    </w:p>
    <w:p w:rsidR="005E5960" w:rsidRDefault="005E5960">
      <w:pPr>
        <w:widowControl w:val="0"/>
      </w:pPr>
      <w:proofErr w:type="spellStart"/>
      <w:r>
        <w:t>Lijphart</w:t>
      </w:r>
      <w:proofErr w:type="spellEnd"/>
      <w:r>
        <w:t xml:space="preserve">, </w:t>
      </w:r>
      <w:proofErr w:type="spellStart"/>
      <w:r>
        <w:t>Arend</w:t>
      </w:r>
      <w:proofErr w:type="spellEnd"/>
      <w:r>
        <w:t xml:space="preserve">.  1999.  </w:t>
      </w:r>
      <w:r w:rsidR="00865369">
        <w:rPr>
          <w:i/>
        </w:rPr>
        <w:t xml:space="preserve">Patterns of </w:t>
      </w:r>
      <w:r>
        <w:rPr>
          <w:i/>
        </w:rPr>
        <w:t>Democrac</w:t>
      </w:r>
      <w:r w:rsidR="00865369">
        <w:rPr>
          <w:i/>
        </w:rPr>
        <w:t>y</w:t>
      </w:r>
      <w:r>
        <w:t xml:space="preserve"> (esp. 1-47, 243-309)</w:t>
      </w:r>
      <w:r>
        <w:rPr>
          <w:i/>
        </w:rPr>
        <w:t xml:space="preserve">.  </w:t>
      </w:r>
      <w:r>
        <w:t xml:space="preserve"> </w:t>
      </w:r>
      <w:smartTag w:uri="urn:schemas-microsoft-com:office:smarttags" w:element="City">
        <w:r>
          <w:t>New Haven</w:t>
        </w:r>
      </w:smartTag>
      <w:r>
        <w:t xml:space="preserve">, </w:t>
      </w:r>
      <w:smartTag w:uri="urn:schemas-microsoft-com:office:smarttags" w:element="State">
        <w:r>
          <w:t>CT</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  </w:t>
      </w:r>
    </w:p>
    <w:p w:rsidR="005E5960" w:rsidRDefault="005E5960">
      <w:pPr>
        <w:widowControl w:val="0"/>
      </w:pPr>
      <w:proofErr w:type="spellStart"/>
      <w:r>
        <w:t>Tsebelis</w:t>
      </w:r>
      <w:proofErr w:type="spellEnd"/>
      <w:r>
        <w:t xml:space="preserve">, George.  1995.  Decision-making in Political Systems: Veto Players in </w:t>
      </w:r>
      <w:proofErr w:type="spellStart"/>
      <w:r>
        <w:t>Presidentialism</w:t>
      </w:r>
      <w:proofErr w:type="spellEnd"/>
      <w:r>
        <w:t xml:space="preserve">, </w:t>
      </w:r>
      <w:proofErr w:type="spellStart"/>
      <w:r>
        <w:t>Parliamentarism</w:t>
      </w:r>
      <w:proofErr w:type="spellEnd"/>
      <w:r>
        <w:t xml:space="preserve">, </w:t>
      </w:r>
      <w:proofErr w:type="spellStart"/>
      <w:r>
        <w:t>Multicamerialism</w:t>
      </w:r>
      <w:proofErr w:type="spellEnd"/>
      <w:r>
        <w:t xml:space="preserve"> and </w:t>
      </w:r>
      <w:proofErr w:type="spellStart"/>
      <w:r>
        <w:t>Multipartyism</w:t>
      </w:r>
      <w:proofErr w:type="spellEnd"/>
      <w:r>
        <w:t xml:space="preserve">.  </w:t>
      </w:r>
      <w:r>
        <w:rPr>
          <w:i/>
        </w:rPr>
        <w:t>British Journal of Political Science</w:t>
      </w:r>
      <w:r>
        <w:t xml:space="preserve"> 25: 289-325</w:t>
      </w:r>
      <w:r w:rsidR="003B4528">
        <w:t xml:space="preserve"> (accessible online through HOMER)</w:t>
      </w:r>
      <w:r>
        <w:t>.</w:t>
      </w:r>
    </w:p>
    <w:p w:rsidR="00875780" w:rsidRPr="00990731" w:rsidRDefault="00875780">
      <w:pPr>
        <w:widowControl w:val="0"/>
      </w:pPr>
      <w:r>
        <w:t xml:space="preserve">*Gary Cox and Matthew </w:t>
      </w:r>
      <w:proofErr w:type="spellStart"/>
      <w:r>
        <w:t>McCubbins</w:t>
      </w:r>
      <w:proofErr w:type="spellEnd"/>
      <w:r>
        <w:t xml:space="preserve">.  2001.  Institutional Determinants of Economic Policy, in </w:t>
      </w:r>
      <w:r w:rsidR="00990731">
        <w:t xml:space="preserve">Stephen Haggard and Matthew </w:t>
      </w:r>
      <w:proofErr w:type="spellStart"/>
      <w:r w:rsidR="00990731">
        <w:t>McCubbins</w:t>
      </w:r>
      <w:proofErr w:type="spellEnd"/>
      <w:r w:rsidR="00990731">
        <w:t xml:space="preserve"> (eds.), </w:t>
      </w:r>
      <w:r w:rsidR="00990731">
        <w:rPr>
          <w:i/>
        </w:rPr>
        <w:t>Presidents, Parliaments and Policy</w:t>
      </w:r>
      <w:r w:rsidR="00990731">
        <w:t xml:space="preserve">.  New York:  Cambridge University Press.  (available online at </w:t>
      </w:r>
      <w:hyperlink r:id="rId10" w:history="1">
        <w:r w:rsidR="00990731" w:rsidRPr="002D2040">
          <w:rPr>
            <w:rStyle w:val="Hyperlink"/>
          </w:rPr>
          <w:t>http://mccubbins.us/mccubbins_files/ARTB19.PDF</w:t>
        </w:r>
      </w:hyperlink>
      <w:r w:rsidR="00990731">
        <w:t>.)</w:t>
      </w:r>
    </w:p>
    <w:p w:rsidR="00875780" w:rsidRDefault="002A1F8C">
      <w:pPr>
        <w:widowControl w:val="0"/>
      </w:pPr>
      <w:r>
        <w:t xml:space="preserve">John </w:t>
      </w:r>
      <w:proofErr w:type="spellStart"/>
      <w:r>
        <w:t>Gerring</w:t>
      </w:r>
      <w:proofErr w:type="spellEnd"/>
      <w:r>
        <w:t xml:space="preserve">, Strom Thacker and </w:t>
      </w:r>
      <w:proofErr w:type="spellStart"/>
      <w:r>
        <w:t>Carola</w:t>
      </w:r>
      <w:proofErr w:type="spellEnd"/>
      <w:r>
        <w:t xml:space="preserve"> Moreno.</w:t>
      </w:r>
      <w:r w:rsidRPr="002A1F8C">
        <w:t xml:space="preserve"> (2005). Centripetal Democratic Governance: A Theory and Global Inquiry. </w:t>
      </w:r>
      <w:r w:rsidRPr="002A1F8C">
        <w:rPr>
          <w:i/>
        </w:rPr>
        <w:t>American Political Science Review</w:t>
      </w:r>
      <w:r w:rsidRPr="002A1F8C">
        <w:t>, 99(04), 567-581</w:t>
      </w:r>
      <w:r w:rsidR="003B4528">
        <w:t xml:space="preserve"> </w:t>
      </w:r>
      <w:r w:rsidRPr="002A1F8C">
        <w:t>.</w:t>
      </w:r>
    </w:p>
    <w:p w:rsidR="005E5960" w:rsidRDefault="005E5960">
      <w:pPr>
        <w:widowControl w:val="0"/>
      </w:pPr>
      <w:proofErr w:type="spellStart"/>
      <w:r>
        <w:t>Munck</w:t>
      </w:r>
      <w:proofErr w:type="spellEnd"/>
      <w:r>
        <w:t xml:space="preserve">, Gerald and J. </w:t>
      </w:r>
      <w:proofErr w:type="spellStart"/>
      <w:r>
        <w:t>Verkuilen</w:t>
      </w:r>
      <w:proofErr w:type="spellEnd"/>
      <w:r>
        <w:t xml:space="preserve">.  2002.  Conceptualizing and Measuring Democracy:  Evaluating Alternative Indices.  </w:t>
      </w:r>
      <w:r>
        <w:rPr>
          <w:i/>
          <w:iCs/>
        </w:rPr>
        <w:t>Comparative Political Studies</w:t>
      </w:r>
      <w:r>
        <w:t xml:space="preserve"> 34(1):  5-34 (accessible online through HOMER).</w:t>
      </w:r>
    </w:p>
    <w:p w:rsidR="005E5960" w:rsidRDefault="005E5960">
      <w:pPr>
        <w:widowControl w:val="0"/>
      </w:pPr>
    </w:p>
    <w:p w:rsidR="005E5960" w:rsidRDefault="005E5960">
      <w:pPr>
        <w:widowControl w:val="0"/>
      </w:pPr>
      <w:r>
        <w:rPr>
          <w:i/>
        </w:rPr>
        <w:t>Recommended:</w:t>
      </w:r>
    </w:p>
    <w:p w:rsidR="005E5960" w:rsidRDefault="005E5960">
      <w:pPr>
        <w:widowControl w:val="0"/>
      </w:pPr>
      <w:r>
        <w:t xml:space="preserve">Collier, David and </w:t>
      </w:r>
      <w:proofErr w:type="spellStart"/>
      <w:r>
        <w:t>Levitsky</w:t>
      </w:r>
      <w:proofErr w:type="spellEnd"/>
      <w:r>
        <w:t xml:space="preserve">, Steven.  1997.  Democracy with Adjectives: Conceptual Innovation in Comparative Research, </w:t>
      </w:r>
      <w:r>
        <w:rPr>
          <w:i/>
        </w:rPr>
        <w:t>World Politics</w:t>
      </w:r>
      <w:r w:rsidR="00651A17">
        <w:t xml:space="preserve"> 49: 430-451.</w:t>
      </w:r>
    </w:p>
    <w:p w:rsidR="005E5960" w:rsidRDefault="005E5960">
      <w:pPr>
        <w:widowControl w:val="0"/>
      </w:pPr>
      <w:r>
        <w:t xml:space="preserve">Collier, David, and Adcock.  1999.  Democracy and Dichotomies: A Pragmatic Approach to Choices About Concepts.  </w:t>
      </w:r>
      <w:r>
        <w:rPr>
          <w:i/>
        </w:rPr>
        <w:t>Annual Review of Political Science</w:t>
      </w:r>
      <w:r>
        <w:t xml:space="preserve"> 2: 537-65.</w:t>
      </w:r>
    </w:p>
    <w:p w:rsidR="005E5960" w:rsidRDefault="005E5960">
      <w:pPr>
        <w:widowControl w:val="0"/>
        <w:jc w:val="both"/>
      </w:pPr>
      <w:r>
        <w:t xml:space="preserve">Gary Cox. 1997. </w:t>
      </w:r>
      <w:r>
        <w:rPr>
          <w:i/>
        </w:rPr>
        <w:t>Making Votes Count: Strategic Coordination in the World’s Electoral Systems</w:t>
      </w:r>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Dahl, Robert.  1971.  </w:t>
      </w:r>
      <w:proofErr w:type="spellStart"/>
      <w:r>
        <w:rPr>
          <w:i/>
        </w:rPr>
        <w:t>Polyarchy</w:t>
      </w:r>
      <w:proofErr w:type="spellEnd"/>
      <w:r>
        <w:t xml:space="preserve">.  </w:t>
      </w:r>
      <w:smartTag w:uri="urn:schemas-microsoft-com:office:smarttags" w:element="City">
        <w:r>
          <w:t>New Haven</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w:t>
      </w:r>
    </w:p>
    <w:p w:rsidR="00044B3D" w:rsidRDefault="00044B3D" w:rsidP="00044B3D">
      <w:pPr>
        <w:widowControl w:val="0"/>
      </w:pPr>
      <w:r>
        <w:t xml:space="preserve">John Huber and Charles </w:t>
      </w:r>
      <w:proofErr w:type="spellStart"/>
      <w:r>
        <w:t>Shipan</w:t>
      </w:r>
      <w:proofErr w:type="spellEnd"/>
      <w:r>
        <w:t xml:space="preserve">.  2002.  </w:t>
      </w:r>
      <w:r>
        <w:rPr>
          <w:i/>
        </w:rPr>
        <w:t>Deliberate Discretion?</w:t>
      </w:r>
      <w:r>
        <w:t xml:space="preserve">  Cambridge: Cambridge University Press.</w:t>
      </w:r>
    </w:p>
    <w:p w:rsidR="005E5960" w:rsidRDefault="005E5960">
      <w:pPr>
        <w:widowControl w:val="0"/>
      </w:pPr>
      <w:r>
        <w:t xml:space="preserve">Kaiser, André .  1997.  Types of Democracy:  From Classical to New Institutionalism. </w:t>
      </w:r>
      <w:r>
        <w:rPr>
          <w:i/>
        </w:rPr>
        <w:t xml:space="preserve">Journal of Theoretical Politics </w:t>
      </w:r>
      <w:r>
        <w:t xml:space="preserve">9(4), 419-44. </w:t>
      </w:r>
    </w:p>
    <w:p w:rsidR="005E5960" w:rsidRDefault="005E5960">
      <w:pPr>
        <w:widowControl w:val="0"/>
      </w:pPr>
      <w:proofErr w:type="spellStart"/>
      <w:r>
        <w:t>Grofman</w:t>
      </w:r>
      <w:proofErr w:type="spellEnd"/>
      <w:r>
        <w:t xml:space="preserve">, Bernard.  2005.  </w:t>
      </w:r>
      <w:proofErr w:type="spellStart"/>
      <w:r>
        <w:t>Arend</w:t>
      </w:r>
      <w:proofErr w:type="spellEnd"/>
      <w:r>
        <w:t xml:space="preserve"> </w:t>
      </w:r>
      <w:proofErr w:type="spellStart"/>
      <w:r>
        <w:t>Lijphart</w:t>
      </w:r>
      <w:proofErr w:type="spellEnd"/>
      <w:r>
        <w:t xml:space="preserve"> and the “New Institutionalism”.  Online paper at &lt; http://www.democ.uci.edu/publications/papersseriespre2001/grofman.html &gt;.</w:t>
      </w:r>
    </w:p>
    <w:p w:rsidR="005E5960" w:rsidRDefault="005E5960">
      <w:pPr>
        <w:widowControl w:val="0"/>
        <w:jc w:val="both"/>
        <w:rPr>
          <w:b/>
        </w:rPr>
      </w:pPr>
      <w:proofErr w:type="spellStart"/>
      <w:r>
        <w:t>Arend</w:t>
      </w:r>
      <w:proofErr w:type="spellEnd"/>
      <w:r>
        <w:t xml:space="preserve"> </w:t>
      </w:r>
      <w:proofErr w:type="spellStart"/>
      <w:r>
        <w:t>Lijphart</w:t>
      </w:r>
      <w:proofErr w:type="spellEnd"/>
      <w:r>
        <w:t>.  1968.</w:t>
      </w:r>
      <w:r>
        <w:rPr>
          <w:i/>
        </w:rPr>
        <w:t xml:space="preserve"> The Politics of Accommodation: Pluralism and Democracy in the </w:t>
      </w:r>
      <w:smartTag w:uri="urn:schemas-microsoft-com:office:smarttags" w:element="country-region">
        <w:smartTag w:uri="urn:schemas-microsoft-com:office:smarttags" w:element="place">
          <w:r>
            <w:rPr>
              <w:i/>
            </w:rPr>
            <w:t>Netherlands</w:t>
          </w:r>
        </w:smartTag>
      </w:smartTag>
      <w:r>
        <w:t xml:space="preserve">. </w:t>
      </w:r>
      <w:smartTag w:uri="urn:schemas-microsoft-com:office:smarttags" w:element="City">
        <w:r>
          <w:t>Berkeley</w:t>
        </w:r>
      </w:smartTag>
      <w:r>
        <w:t xml:space="preserve">, </w:t>
      </w:r>
      <w:smartTag w:uri="urn:schemas-microsoft-com:office:smarttags" w:element="State">
        <w:r>
          <w:t>Cal.</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w:t>
      </w:r>
    </w:p>
    <w:p w:rsidR="005E5960" w:rsidRDefault="005E5960">
      <w:pPr>
        <w:widowControl w:val="0"/>
      </w:pPr>
      <w:r>
        <w:t xml:space="preserve">Linz, Juan.  1998.  </w:t>
      </w:r>
      <w:r>
        <w:rPr>
          <w:i/>
        </w:rPr>
        <w:t>Authoritarian and Totalitarian Regimes</w:t>
      </w:r>
      <w:r>
        <w:t xml:space="preserve">.  </w:t>
      </w:r>
      <w:smartTag w:uri="urn:schemas-microsoft-com:office:smarttags" w:element="place">
        <w:smartTag w:uri="urn:schemas-microsoft-com:office:smarttags" w:element="City">
          <w:r>
            <w:t>Boulder</w:t>
          </w:r>
        </w:smartTag>
        <w:r>
          <w:t xml:space="preserve">, </w:t>
        </w:r>
        <w:smartTag w:uri="urn:schemas-microsoft-com:office:smarttags" w:element="State">
          <w:r>
            <w:t>CO</w:t>
          </w:r>
        </w:smartTag>
      </w:smartTag>
      <w:r>
        <w:t xml:space="preserve">: Lynne </w:t>
      </w:r>
      <w:proofErr w:type="spellStart"/>
      <w:r>
        <w:t>Riemer</w:t>
      </w:r>
      <w:proofErr w:type="spellEnd"/>
      <w:r>
        <w:t>.</w:t>
      </w:r>
    </w:p>
    <w:p w:rsidR="005E5960" w:rsidRDefault="005E5960">
      <w:pPr>
        <w:widowControl w:val="0"/>
        <w:jc w:val="both"/>
      </w:pPr>
      <w:r>
        <w:t xml:space="preserve">Juan Linz. 1994. “Presidential or Parliamentary Democracy: Does It Make a Difference?”  In Juan Linz and Arturo Valenzuela (eds.), </w:t>
      </w:r>
      <w:r>
        <w:rPr>
          <w:i/>
        </w:rPr>
        <w:t>The Failure of Presidential Government</w:t>
      </w:r>
      <w:r>
        <w:t xml:space="preserve">, pp. 3-74.  </w:t>
      </w:r>
      <w:smartTag w:uri="urn:schemas-microsoft-com:office:smarttags" w:element="City">
        <w:r>
          <w:t>Baltimore</w:t>
        </w:r>
      </w:smartTag>
      <w:r>
        <w:t xml:space="preserve">: </w:t>
      </w:r>
      <w:smartTag w:uri="urn:schemas-microsoft-com:office:smarttags" w:element="place">
        <w:smartTag w:uri="urn:schemas-microsoft-com:office:smarttags" w:element="PlaceName">
          <w:r>
            <w:t>Johns</w:t>
          </w:r>
        </w:smartTag>
        <w:r>
          <w:t xml:space="preserve"> </w:t>
        </w:r>
        <w:smartTag w:uri="urn:schemas-microsoft-com:office:smarttags" w:element="PlaceName">
          <w:r>
            <w:t>Hopkins</w:t>
          </w:r>
        </w:smartTag>
        <w:r>
          <w:t xml:space="preserve"> </w:t>
        </w:r>
        <w:smartTag w:uri="urn:schemas-microsoft-com:office:smarttags" w:element="PlaceType">
          <w:r>
            <w:t>University</w:t>
          </w:r>
        </w:smartTag>
      </w:smartTag>
      <w:r>
        <w:t xml:space="preserve"> Press, 1994.</w:t>
      </w:r>
    </w:p>
    <w:p w:rsidR="005E5960" w:rsidRDefault="005E5960">
      <w:pPr>
        <w:widowControl w:val="0"/>
      </w:pPr>
      <w:r>
        <w:t xml:space="preserve">Mainwaring, Scott and John Carey.  1998.  Juan Linz, </w:t>
      </w:r>
      <w:proofErr w:type="spellStart"/>
      <w:r>
        <w:t>Presidentialism</w:t>
      </w:r>
      <w:proofErr w:type="spellEnd"/>
      <w:r>
        <w:t xml:space="preserve"> and Democracy: A Critical Appraisal. </w:t>
      </w:r>
      <w:r>
        <w:rPr>
          <w:i/>
        </w:rPr>
        <w:t>Comparative Politics</w:t>
      </w:r>
      <w:r>
        <w:t xml:space="preserve"> 29 (4): 449-472.</w:t>
      </w:r>
    </w:p>
    <w:p w:rsidR="005E5960" w:rsidRDefault="005E5960">
      <w:pPr>
        <w:widowControl w:val="0"/>
      </w:pPr>
      <w:r>
        <w:t xml:space="preserve">Mueller, John.  1999.  </w:t>
      </w:r>
      <w:r>
        <w:rPr>
          <w:i/>
        </w:rPr>
        <w:t>Capitalism, Democracy and Ralph’s Pretty Good Grocery</w:t>
      </w:r>
      <w:r>
        <w:t xml:space="preserve">.  Princeton: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57145E" w:rsidRPr="0057145E" w:rsidRDefault="0057145E">
      <w:pPr>
        <w:widowControl w:val="0"/>
      </w:pPr>
      <w:r>
        <w:t xml:space="preserve">Roberts, Andrew.  2005.  The Quality of Democracy.  </w:t>
      </w:r>
      <w:r>
        <w:rPr>
          <w:i/>
        </w:rPr>
        <w:t>Comparative Politics</w:t>
      </w:r>
      <w:r>
        <w:t xml:space="preserve"> 37(3):  357-376.</w:t>
      </w:r>
    </w:p>
    <w:p w:rsidR="005E5960" w:rsidRDefault="005E5960">
      <w:pPr>
        <w:widowControl w:val="0"/>
        <w:jc w:val="both"/>
      </w:pPr>
      <w:r>
        <w:t xml:space="preserve">Rein </w:t>
      </w:r>
      <w:proofErr w:type="spellStart"/>
      <w:r>
        <w:t>Taagepera</w:t>
      </w:r>
      <w:proofErr w:type="spellEnd"/>
      <w:r>
        <w:t xml:space="preserve"> and </w:t>
      </w:r>
      <w:proofErr w:type="spellStart"/>
      <w:r>
        <w:t>Shugart</w:t>
      </w:r>
      <w:proofErr w:type="spellEnd"/>
      <w:r>
        <w:t xml:space="preserve">, Matthew.  1989.  </w:t>
      </w:r>
      <w:r>
        <w:rPr>
          <w:i/>
        </w:rPr>
        <w:t>Seats and Votes</w:t>
      </w:r>
      <w:r>
        <w:t xml:space="preserve">.  </w:t>
      </w:r>
      <w:smartTag w:uri="urn:schemas-microsoft-com:office:smarttags" w:element="City">
        <w:r>
          <w:t>New Haven</w:t>
        </w:r>
      </w:smartTag>
      <w:r>
        <w:t xml:space="preserve">, </w:t>
      </w:r>
      <w:smartTag w:uri="urn:schemas-microsoft-com:office:smarttags" w:element="State">
        <w:r>
          <w:t>CT</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w:t>
      </w:r>
    </w:p>
    <w:p w:rsidR="005E5960" w:rsidRDefault="005E5960">
      <w:pPr>
        <w:widowControl w:val="0"/>
        <w:jc w:val="both"/>
        <w:rPr>
          <w:rFonts w:ascii="Times" w:hAnsi="Times"/>
        </w:rPr>
      </w:pPr>
      <w:r>
        <w:rPr>
          <w:rFonts w:ascii="Times" w:hAnsi="Times"/>
        </w:rPr>
        <w:t xml:space="preserve">George </w:t>
      </w:r>
      <w:proofErr w:type="spellStart"/>
      <w:r>
        <w:rPr>
          <w:rFonts w:ascii="Times" w:hAnsi="Times"/>
        </w:rPr>
        <w:t>Tsebelis</w:t>
      </w:r>
      <w:proofErr w:type="spellEnd"/>
      <w:r>
        <w:rPr>
          <w:rFonts w:ascii="Times" w:hAnsi="Times"/>
        </w:rPr>
        <w:t>.</w:t>
      </w:r>
      <w:r>
        <w:rPr>
          <w:rFonts w:ascii="Times" w:hAnsi="Times"/>
          <w:color w:val="000000"/>
        </w:rPr>
        <w:t xml:space="preserve"> 2002. </w:t>
      </w:r>
      <w:r>
        <w:rPr>
          <w:rFonts w:ascii="Times" w:hAnsi="Times"/>
          <w:i/>
          <w:color w:val="000000"/>
        </w:rPr>
        <w:t>Veto Players: How Political Institutions Work</w:t>
      </w:r>
      <w:r>
        <w:rPr>
          <w:rFonts w:ascii="Times" w:hAnsi="Times"/>
          <w:color w:val="000000"/>
        </w:rPr>
        <w:t xml:space="preserve">, </w:t>
      </w:r>
      <w:smartTag w:uri="urn:schemas-microsoft-com:office:smarttags" w:element="City">
        <w:r>
          <w:rPr>
            <w:rFonts w:ascii="Times" w:hAnsi="Times"/>
          </w:rPr>
          <w:t>Princeton</w:t>
        </w:r>
      </w:smartTag>
      <w:r>
        <w:rPr>
          <w:rFonts w:ascii="Times" w:hAnsi="Times"/>
        </w:rPr>
        <w:t xml:space="preserve">, </w:t>
      </w:r>
      <w:smartTag w:uri="urn:schemas-microsoft-com:office:smarttags" w:element="State">
        <w:r>
          <w:rPr>
            <w:rFonts w:ascii="Times" w:hAnsi="Times"/>
          </w:rPr>
          <w:t>NJ</w:t>
        </w:r>
      </w:smartTag>
      <w:r>
        <w:rPr>
          <w:rFonts w:ascii="Times" w:hAnsi="Times"/>
        </w:rPr>
        <w:t xml:space="preserve">: </w:t>
      </w:r>
      <w:smartTag w:uri="urn:schemas-microsoft-com:office:smarttags" w:element="place">
        <w:smartTag w:uri="urn:schemas-microsoft-com:office:smarttags" w:element="PlaceName">
          <w:r>
            <w:rPr>
              <w:rFonts w:ascii="Times" w:hAnsi="Times"/>
            </w:rPr>
            <w:t>Princeton</w:t>
          </w:r>
        </w:smartTag>
        <w:r>
          <w:rPr>
            <w:rFonts w:ascii="Times" w:hAnsi="Times"/>
          </w:rPr>
          <w:t xml:space="preserve"> </w:t>
        </w:r>
        <w:smartTag w:uri="urn:schemas-microsoft-com:office:smarttags" w:element="PlaceType">
          <w:r>
            <w:rPr>
              <w:rFonts w:ascii="Times" w:hAnsi="Times"/>
            </w:rPr>
            <w:t>University</w:t>
          </w:r>
        </w:smartTag>
      </w:smartTag>
      <w:r>
        <w:rPr>
          <w:rFonts w:ascii="Times" w:hAnsi="Times"/>
        </w:rPr>
        <w:t xml:space="preserve"> Press.</w:t>
      </w:r>
    </w:p>
    <w:p w:rsidR="005E5960" w:rsidRDefault="005E5960">
      <w:pPr>
        <w:widowControl w:val="0"/>
        <w:jc w:val="both"/>
        <w:rPr>
          <w:rStyle w:val="footnotetex"/>
        </w:rPr>
      </w:pPr>
      <w:r>
        <w:rPr>
          <w:rStyle w:val="footnotetex"/>
        </w:rPr>
        <w:t xml:space="preserve">Matthew S. </w:t>
      </w:r>
      <w:proofErr w:type="spellStart"/>
      <w:r>
        <w:rPr>
          <w:rStyle w:val="footnotetex"/>
        </w:rPr>
        <w:t>Shugart</w:t>
      </w:r>
      <w:proofErr w:type="spellEnd"/>
      <w:r>
        <w:rPr>
          <w:rStyle w:val="footnotetex"/>
        </w:rPr>
        <w:t xml:space="preserve"> and John Carey. 1992. </w:t>
      </w:r>
      <w:r>
        <w:rPr>
          <w:rStyle w:val="footnotetex"/>
          <w:i/>
        </w:rPr>
        <w:t>Presidents and Assemblies</w:t>
      </w:r>
      <w:r>
        <w:rPr>
          <w:rStyle w:val="footnotetex"/>
        </w:rPr>
        <w:t xml:space="preserve">. </w:t>
      </w:r>
      <w:smartTag w:uri="urn:schemas-microsoft-com:office:smarttags" w:element="State">
        <w:r>
          <w:rPr>
            <w:rStyle w:val="footnotetex"/>
          </w:rPr>
          <w:t>New York</w:t>
        </w:r>
      </w:smartTag>
      <w:r>
        <w:rPr>
          <w:rStyle w:val="footnotetex"/>
        </w:rPr>
        <w:t xml:space="preserve">: </w:t>
      </w:r>
      <w:smartTag w:uri="urn:schemas-microsoft-com:office:smarttags" w:element="place">
        <w:smartTag w:uri="urn:schemas-microsoft-com:office:smarttags" w:element="PlaceName">
          <w:r>
            <w:rPr>
              <w:rStyle w:val="footnotetex"/>
            </w:rPr>
            <w:t>Cambridge</w:t>
          </w:r>
        </w:smartTag>
        <w:r>
          <w:rPr>
            <w:rStyle w:val="footnotetex"/>
          </w:rPr>
          <w:t xml:space="preserve"> </w:t>
        </w:r>
        <w:smartTag w:uri="urn:schemas-microsoft-com:office:smarttags" w:element="PlaceType">
          <w:r>
            <w:rPr>
              <w:rStyle w:val="footnotetex"/>
            </w:rPr>
            <w:t>University</w:t>
          </w:r>
        </w:smartTag>
      </w:smartTag>
      <w:r>
        <w:rPr>
          <w:rStyle w:val="footnotetex"/>
        </w:rPr>
        <w:t xml:space="preserve"> Press.</w:t>
      </w:r>
    </w:p>
    <w:p w:rsidR="005E5960" w:rsidRDefault="005E5960">
      <w:pPr>
        <w:widowControl w:val="0"/>
      </w:pPr>
      <w:r>
        <w:tab/>
      </w:r>
      <w:r>
        <w:tab/>
      </w:r>
    </w:p>
    <w:p w:rsidR="005E5960" w:rsidRDefault="005E5960">
      <w:pPr>
        <w:widowControl w:val="0"/>
      </w:pPr>
    </w:p>
    <w:p w:rsidR="005E5960" w:rsidRDefault="004C2470">
      <w:pPr>
        <w:widowControl w:val="0"/>
        <w:rPr>
          <w:b/>
        </w:rPr>
      </w:pPr>
      <w:r>
        <w:rPr>
          <w:b/>
        </w:rPr>
        <w:t>October 21</w:t>
      </w:r>
      <w:r w:rsidR="005E5960">
        <w:rPr>
          <w:b/>
        </w:rPr>
        <w:t>: Authoritarian</w:t>
      </w:r>
      <w:r w:rsidR="00BC3F3C">
        <w:rPr>
          <w:b/>
        </w:rPr>
        <w:t xml:space="preserve">ism </w:t>
      </w:r>
      <w:r w:rsidR="005E5960">
        <w:rPr>
          <w:b/>
        </w:rPr>
        <w:t>and Democratic Transitions</w:t>
      </w:r>
    </w:p>
    <w:p w:rsidR="005E5960" w:rsidRDefault="005E5960">
      <w:pPr>
        <w:widowControl w:val="0"/>
      </w:pPr>
    </w:p>
    <w:p w:rsidR="005E5960" w:rsidRDefault="005E5960">
      <w:pPr>
        <w:widowControl w:val="0"/>
      </w:pPr>
      <w:r>
        <w:t>This area of research was defined by work on democratic breakdowns up to the 1980s</w:t>
      </w:r>
      <w:r w:rsidR="00016FB0">
        <w:t xml:space="preserve">.  Subsequently, </w:t>
      </w:r>
      <w:r>
        <w:t xml:space="preserve">the “third wave” of democratization redefined the leading questions as matter of transitions to democracy.  </w:t>
      </w:r>
      <w:r w:rsidR="00D2000E">
        <w:t xml:space="preserve">Despite recent new attention to enduring authoritarianism or partial </w:t>
      </w:r>
      <w:proofErr w:type="spellStart"/>
      <w:r w:rsidR="00D2000E">
        <w:t>authoritariansm</w:t>
      </w:r>
      <w:proofErr w:type="spellEnd"/>
      <w:r w:rsidR="00D2000E">
        <w:t xml:space="preserve"> (see </w:t>
      </w:r>
      <w:r w:rsidR="00F432C4">
        <w:t xml:space="preserve">Morse, and </w:t>
      </w:r>
      <w:proofErr w:type="spellStart"/>
      <w:r w:rsidR="00D2000E">
        <w:t>Levitsky</w:t>
      </w:r>
      <w:proofErr w:type="spellEnd"/>
      <w:r w:rsidR="00D2000E">
        <w:t xml:space="preserve"> and Way in the recommended readings), this remains the predominant preoccupation.  </w:t>
      </w:r>
      <w:r>
        <w:t>Suggested analytical questions on democratization:</w:t>
      </w:r>
    </w:p>
    <w:p w:rsidR="005E5960" w:rsidRDefault="005E5960">
      <w:pPr>
        <w:widowControl w:val="0"/>
      </w:pPr>
    </w:p>
    <w:p w:rsidR="005E5960" w:rsidRDefault="005E5960">
      <w:pPr>
        <w:widowControl w:val="0"/>
      </w:pPr>
      <w:r>
        <w:t>1.    Does work on democratic transitions make a “teleological” assumption in considering the transition to democracy and capitalism as an analytical focus?  What should be the focal point?  What normative or analytical issues are at stake in this choice?</w:t>
      </w:r>
    </w:p>
    <w:p w:rsidR="005E5960" w:rsidRDefault="005E5960">
      <w:pPr>
        <w:widowControl w:val="0"/>
      </w:pPr>
    </w:p>
    <w:p w:rsidR="005E5960" w:rsidRDefault="005E5960">
      <w:pPr>
        <w:widowControl w:val="0"/>
      </w:pPr>
      <w:r>
        <w:t xml:space="preserve">3.  </w:t>
      </w:r>
      <w:proofErr w:type="spellStart"/>
      <w:r>
        <w:t>Acemoglu</w:t>
      </w:r>
      <w:proofErr w:type="spellEnd"/>
      <w:r>
        <w:t xml:space="preserve"> and Robinson employ game theory and statistical analysis to develop an answer to a question very similar to the one Barrington Moore asked.  In what respects does his account improve on </w:t>
      </w:r>
      <w:smartTag w:uri="urn:schemas-microsoft-com:office:smarttags" w:element="City">
        <w:smartTag w:uri="urn:schemas-microsoft-com:office:smarttags" w:element="place">
          <w:r>
            <w:t>Moore</w:t>
          </w:r>
        </w:smartTag>
      </w:smartTag>
      <w:r>
        <w:t>’s?  Where does it fall short</w:t>
      </w:r>
      <w:r w:rsidR="00367AF4">
        <w:t xml:space="preserve"> (see the alternative accounts of </w:t>
      </w:r>
      <w:proofErr w:type="spellStart"/>
      <w:r w:rsidR="00367AF4">
        <w:t>Boix</w:t>
      </w:r>
      <w:proofErr w:type="spellEnd"/>
      <w:r w:rsidR="00367AF4">
        <w:t xml:space="preserve"> and Stokes and Ansell and Samuels)</w:t>
      </w:r>
      <w:r>
        <w:t>?</w:t>
      </w:r>
      <w:r w:rsidR="00367AF4">
        <w:t xml:space="preserve">   </w:t>
      </w:r>
    </w:p>
    <w:p w:rsidR="005E5960" w:rsidRDefault="005E5960">
      <w:pPr>
        <w:widowControl w:val="0"/>
      </w:pPr>
    </w:p>
    <w:p w:rsidR="005E5960" w:rsidRDefault="005E5960">
      <w:pPr>
        <w:widowControl w:val="0"/>
      </w:pPr>
      <w:r>
        <w:t xml:space="preserve">4.  By contrast, Collier’s theory is more in the </w:t>
      </w:r>
      <w:proofErr w:type="spellStart"/>
      <w:r>
        <w:t>structuralist</w:t>
      </w:r>
      <w:proofErr w:type="spellEnd"/>
      <w:r>
        <w:t>/com</w:t>
      </w:r>
      <w:r w:rsidR="00F610D4">
        <w:t>parative historical tradition of</w:t>
      </w:r>
      <w:r>
        <w:t xml:space="preserve"> Weber.  How successful is her account by comparison with </w:t>
      </w:r>
      <w:proofErr w:type="spellStart"/>
      <w:r>
        <w:t>Acemoglu</w:t>
      </w:r>
      <w:proofErr w:type="spellEnd"/>
      <w:r>
        <w:t xml:space="preserve"> and Robinson’s?  Does Kurtz’s account convincingly alter her conclusions?</w:t>
      </w:r>
    </w:p>
    <w:p w:rsidR="005E5960" w:rsidRDefault="005E5960">
      <w:pPr>
        <w:widowControl w:val="0"/>
      </w:pPr>
    </w:p>
    <w:p w:rsidR="00E30E5A" w:rsidRDefault="005E5960" w:rsidP="00E30E5A">
      <w:r>
        <w:t xml:space="preserve">5.  Explicitly </w:t>
      </w:r>
      <w:proofErr w:type="spellStart"/>
      <w:r>
        <w:t>culturalist</w:t>
      </w:r>
      <w:proofErr w:type="spellEnd"/>
      <w:r>
        <w:t xml:space="preserve"> analysis has played a less prominent role in democratization studies than these other traditions.  Why might this be?  What could a </w:t>
      </w:r>
      <w:proofErr w:type="spellStart"/>
      <w:r>
        <w:t>cultu</w:t>
      </w:r>
      <w:r w:rsidR="00E30E5A">
        <w:t>ralist</w:t>
      </w:r>
      <w:proofErr w:type="spellEnd"/>
      <w:r w:rsidR="00E30E5A">
        <w:t xml:space="preserve"> analysis add (or not add)?</w:t>
      </w:r>
      <w:r>
        <w:t xml:space="preserve">  </w:t>
      </w:r>
    </w:p>
    <w:p w:rsidR="00E30E5A" w:rsidRDefault="00E30E5A"/>
    <w:p w:rsidR="005E5960" w:rsidRPr="00D007B8" w:rsidRDefault="00E30E5A">
      <w:pPr>
        <w:rPr>
          <w:i/>
        </w:rPr>
      </w:pPr>
      <w:r>
        <w:t xml:space="preserve">6.   Authoritarianism in the Middle East was assumed up to the Arab Spring to be deeply embedded, as the 2004 article by </w:t>
      </w:r>
      <w:proofErr w:type="spellStart"/>
      <w:r>
        <w:t>Bellin</w:t>
      </w:r>
      <w:proofErr w:type="spellEnd"/>
      <w:r>
        <w:t xml:space="preserve"> demonstrates.  How do analyses like </w:t>
      </w:r>
      <w:proofErr w:type="spellStart"/>
      <w:r>
        <w:t>Bellin’s</w:t>
      </w:r>
      <w:proofErr w:type="spellEnd"/>
      <w:r>
        <w:t xml:space="preserve"> need to be revised?  (See the </w:t>
      </w:r>
      <w:r w:rsidR="00D007B8">
        <w:t xml:space="preserve">recommended article by </w:t>
      </w:r>
      <w:proofErr w:type="spellStart"/>
      <w:r w:rsidR="00D007B8">
        <w:t>Zubaida</w:t>
      </w:r>
      <w:proofErr w:type="spellEnd"/>
      <w:r w:rsidR="00D007B8">
        <w:t xml:space="preserve"> from the website </w:t>
      </w:r>
      <w:proofErr w:type="spellStart"/>
      <w:r w:rsidR="00D007B8">
        <w:rPr>
          <w:i/>
        </w:rPr>
        <w:t>openDemocracy</w:t>
      </w:r>
      <w:proofErr w:type="spellEnd"/>
      <w:r w:rsidR="00D007B8">
        <w:t>)</w:t>
      </w:r>
      <w:r w:rsidR="00D007B8">
        <w:rPr>
          <w:i/>
        </w:rPr>
        <w:t>.</w:t>
      </w:r>
    </w:p>
    <w:p w:rsidR="005E5960" w:rsidRDefault="005E5960">
      <w:pPr>
        <w:widowControl w:val="0"/>
      </w:pPr>
    </w:p>
    <w:p w:rsidR="005E5960" w:rsidRDefault="005E5960">
      <w:pPr>
        <w:widowControl w:val="0"/>
      </w:pPr>
    </w:p>
    <w:p w:rsidR="005E5960" w:rsidRDefault="005E5960">
      <w:pPr>
        <w:widowControl w:val="0"/>
      </w:pPr>
      <w:r>
        <w:t xml:space="preserve">Collier, Ruth </w:t>
      </w:r>
      <w:proofErr w:type="spellStart"/>
      <w:r>
        <w:t>Berns</w:t>
      </w:r>
      <w:proofErr w:type="spellEnd"/>
      <w:r>
        <w:t xml:space="preserve">.  1999.  </w:t>
      </w:r>
      <w:r>
        <w:rPr>
          <w:i/>
        </w:rPr>
        <w:t xml:space="preserve">Paths Toward Democracy: The Working Class and Elites in Western Europe and </w:t>
      </w:r>
      <w:smartTag w:uri="urn:schemas-microsoft-com:office:smarttags" w:element="place">
        <w:r>
          <w:rPr>
            <w:i/>
          </w:rPr>
          <w:t>South America</w:t>
        </w:r>
      </w:smartTag>
      <w:r>
        <w:t xml:space="preserve">.  </w:t>
      </w:r>
      <w:smartTag w:uri="urn:schemas-microsoft-com:office:smarttags" w:element="City">
        <w:r>
          <w:t>Cambridge</w:t>
        </w:r>
      </w:smartTag>
      <w:r>
        <w:t xml:space="preserve">: </w:t>
      </w:r>
      <w:smartTag w:uri="urn:schemas-microsoft-com:office:smarttags" w:element="City">
        <w:smartTag w:uri="urn:schemas-microsoft-com:office:smarttags" w:element="place">
          <w:r>
            <w:t>Cambridge</w:t>
          </w:r>
        </w:smartTag>
      </w:smartTag>
      <w:r>
        <w:t xml:space="preserve"> University Press, pp. 1-32, 166-198, and skim other chapters.</w:t>
      </w:r>
    </w:p>
    <w:p w:rsidR="005E5960" w:rsidRDefault="005E5960">
      <w:pPr>
        <w:widowControl w:val="0"/>
      </w:pPr>
      <w:r>
        <w:t xml:space="preserve">Daron </w:t>
      </w:r>
      <w:proofErr w:type="spellStart"/>
      <w:r>
        <w:t>Acemoglu</w:t>
      </w:r>
      <w:proofErr w:type="spellEnd"/>
      <w:r>
        <w:t xml:space="preserve"> and James A. Robinson. 2006. </w:t>
      </w:r>
      <w:r>
        <w:rPr>
          <w:i/>
        </w:rPr>
        <w:t>Economic Origins of Dictatorship</w:t>
      </w:r>
      <w:r>
        <w:rPr>
          <w:i/>
          <w:color w:val="000000"/>
        </w:rPr>
        <w:t xml:space="preserve"> </w:t>
      </w:r>
      <w:r>
        <w:rPr>
          <w:i/>
        </w:rPr>
        <w:t>and Democracy</w:t>
      </w:r>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pp. 1-</w:t>
      </w:r>
      <w:r w:rsidR="00825157">
        <w:t>8</w:t>
      </w:r>
      <w:r>
        <w:t>9, 173-220, 321-360.</w:t>
      </w:r>
    </w:p>
    <w:p w:rsidR="005E5960" w:rsidRDefault="005E5960">
      <w:pPr>
        <w:widowControl w:val="0"/>
        <w:jc w:val="both"/>
      </w:pPr>
      <w:proofErr w:type="spellStart"/>
      <w:r>
        <w:t>Carles</w:t>
      </w:r>
      <w:proofErr w:type="spellEnd"/>
      <w:r>
        <w:t xml:space="preserve"> </w:t>
      </w:r>
      <w:proofErr w:type="spellStart"/>
      <w:r>
        <w:t>Boix</w:t>
      </w:r>
      <w:proofErr w:type="spellEnd"/>
      <w:r>
        <w:t xml:space="preserve"> and Susan Stokes. 2003. “Endogenous Democratization.” </w:t>
      </w:r>
      <w:r>
        <w:rPr>
          <w:i/>
        </w:rPr>
        <w:t>World Politics</w:t>
      </w:r>
      <w:r>
        <w:t xml:space="preserve"> 55, no. 4 (July): 517-49 .</w:t>
      </w:r>
    </w:p>
    <w:p w:rsidR="00367AF4" w:rsidRPr="00367AF4" w:rsidRDefault="00367AF4" w:rsidP="00367AF4">
      <w:pPr>
        <w:widowControl w:val="0"/>
        <w:jc w:val="both"/>
      </w:pPr>
      <w:r w:rsidRPr="00367AF4">
        <w:t xml:space="preserve">Ansell, B., &amp; Samuels, D. (2010). Inequality and Democratization: A </w:t>
      </w:r>
      <w:proofErr w:type="spellStart"/>
      <w:r w:rsidRPr="00367AF4">
        <w:t>Contractarian</w:t>
      </w:r>
      <w:proofErr w:type="spellEnd"/>
      <w:r w:rsidRPr="00367AF4">
        <w:t xml:space="preserve"> Approach. </w:t>
      </w:r>
      <w:r w:rsidRPr="00367AF4">
        <w:rPr>
          <w:i/>
          <w:iCs/>
        </w:rPr>
        <w:t>Comparative Political Studies, 43</w:t>
      </w:r>
      <w:r w:rsidRPr="00367AF4">
        <w:t>(12), 1543-1574.</w:t>
      </w:r>
    </w:p>
    <w:p w:rsidR="00ED474B" w:rsidRDefault="00ED474B">
      <w:pPr>
        <w:widowControl w:val="0"/>
      </w:pPr>
      <w:proofErr w:type="spellStart"/>
      <w:r w:rsidRPr="00ED474B">
        <w:t>Bellin</w:t>
      </w:r>
      <w:proofErr w:type="spellEnd"/>
      <w:r w:rsidRPr="00ED474B">
        <w:t>, E</w:t>
      </w:r>
      <w:r>
        <w:t>va</w:t>
      </w:r>
      <w:r w:rsidRPr="00ED474B">
        <w:t xml:space="preserve">. 2012. Reconsidering the Robustness of Authoritarianism in the Middle East: Lessons from the Arab Spring. </w:t>
      </w:r>
      <w:r w:rsidRPr="00ED474B">
        <w:rPr>
          <w:i/>
          <w:iCs/>
        </w:rPr>
        <w:t>Comparative Politics, 44</w:t>
      </w:r>
      <w:r w:rsidRPr="00ED474B">
        <w:t>(2), 127-149.</w:t>
      </w:r>
    </w:p>
    <w:p w:rsidR="005E5960" w:rsidRDefault="005E5960">
      <w:pPr>
        <w:widowControl w:val="0"/>
      </w:pPr>
      <w:r>
        <w:t xml:space="preserve">Marcus Kurtz.  2004.  The Dilemmas of Democratization in the Open Economy:  Lessons From </w:t>
      </w:r>
      <w:smartTag w:uri="urn:schemas-microsoft-com:office:smarttags" w:element="place">
        <w:r>
          <w:t>Latin America</w:t>
        </w:r>
      </w:smartTag>
      <w:r>
        <w:t xml:space="preserve">.  </w:t>
      </w:r>
      <w:r>
        <w:rPr>
          <w:i/>
          <w:iCs/>
        </w:rPr>
        <w:t>World Politics</w:t>
      </w:r>
      <w:r>
        <w:t xml:space="preserve"> 56:  262-302 .</w:t>
      </w:r>
    </w:p>
    <w:p w:rsidR="00F432C4" w:rsidRPr="00F432C4" w:rsidRDefault="00F432C4">
      <w:pPr>
        <w:widowControl w:val="0"/>
      </w:pPr>
      <w:r>
        <w:t xml:space="preserve">Morse, Yonatan.  2012.  The Era of Electoral Authoritarianism.  </w:t>
      </w:r>
      <w:r>
        <w:rPr>
          <w:i/>
        </w:rPr>
        <w:t>World Politics</w:t>
      </w:r>
      <w:r>
        <w:t xml:space="preserve"> 62(1):  161-198 .</w:t>
      </w:r>
    </w:p>
    <w:p w:rsidR="005E5960" w:rsidRDefault="005E5960">
      <w:pPr>
        <w:widowControl w:val="0"/>
      </w:pPr>
    </w:p>
    <w:p w:rsidR="005E5960" w:rsidRDefault="005E5960">
      <w:pPr>
        <w:widowControl w:val="0"/>
      </w:pPr>
      <w:r>
        <w:rPr>
          <w:i/>
        </w:rPr>
        <w:t>Recommended:</w:t>
      </w:r>
    </w:p>
    <w:p w:rsidR="00ED474B" w:rsidRDefault="00ED474B" w:rsidP="00ED474B">
      <w:pPr>
        <w:widowControl w:val="0"/>
      </w:pPr>
      <w:r>
        <w:t xml:space="preserve">Eva </w:t>
      </w:r>
      <w:proofErr w:type="spellStart"/>
      <w:r>
        <w:t>Bellin</w:t>
      </w:r>
      <w:proofErr w:type="spellEnd"/>
      <w:r>
        <w:t xml:space="preserve">.  2004.  The Robustness of Authoritarianism in the </w:t>
      </w:r>
      <w:smartTag w:uri="urn:schemas-microsoft-com:office:smarttags" w:element="place">
        <w:r>
          <w:t>Middle East</w:t>
        </w:r>
      </w:smartTag>
      <w:r>
        <w:t xml:space="preserve">:  Exceptionalism in Comparative Perspective.  </w:t>
      </w:r>
      <w:r>
        <w:rPr>
          <w:i/>
          <w:iCs/>
        </w:rPr>
        <w:t>Comparative Politics</w:t>
      </w:r>
      <w:r>
        <w:t xml:space="preserve"> 36(2):  139-158 .</w:t>
      </w:r>
    </w:p>
    <w:p w:rsidR="005E5960" w:rsidRDefault="005E5960">
      <w:pPr>
        <w:widowControl w:val="0"/>
      </w:pPr>
      <w:proofErr w:type="spellStart"/>
      <w:r>
        <w:t>Boix</w:t>
      </w:r>
      <w:proofErr w:type="spellEnd"/>
      <w:r>
        <w:t xml:space="preserve">, </w:t>
      </w:r>
      <w:proofErr w:type="spellStart"/>
      <w:r>
        <w:t>Carles</w:t>
      </w:r>
      <w:proofErr w:type="spellEnd"/>
      <w:r>
        <w:t xml:space="preserve">.  2003.  </w:t>
      </w:r>
      <w:r>
        <w:rPr>
          <w:i/>
        </w:rPr>
        <w:t>Democracy and Redistribution</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FF0AF0" w:rsidRPr="00FF0AF0" w:rsidRDefault="00FF0AF0">
      <w:pPr>
        <w:widowControl w:val="0"/>
      </w:pPr>
      <w:proofErr w:type="spellStart"/>
      <w:r>
        <w:t>Capoccia</w:t>
      </w:r>
      <w:proofErr w:type="spellEnd"/>
      <w:r>
        <w:t xml:space="preserve">, Giovanni and </w:t>
      </w:r>
      <w:proofErr w:type="spellStart"/>
      <w:r>
        <w:t>Ziblatt</w:t>
      </w:r>
      <w:proofErr w:type="spellEnd"/>
      <w:r>
        <w:t xml:space="preserve">, Daniel.  2010.  The Historical Turn in Democratization Studies:  A New Research Agenda for Europe and Beyond.  </w:t>
      </w:r>
      <w:r>
        <w:rPr>
          <w:i/>
        </w:rPr>
        <w:t>Comparative Political Studies</w:t>
      </w:r>
      <w:r>
        <w:t xml:space="preserve"> 43:931-968.</w:t>
      </w:r>
    </w:p>
    <w:p w:rsidR="005E5960" w:rsidRDefault="005E5960">
      <w:pPr>
        <w:widowControl w:val="0"/>
      </w:pPr>
      <w:r>
        <w:t xml:space="preserve">Diamond, Larry, Linz, Juan J, and </w:t>
      </w:r>
      <w:proofErr w:type="spellStart"/>
      <w:r>
        <w:t>Lipset</w:t>
      </w:r>
      <w:proofErr w:type="spellEnd"/>
      <w:r>
        <w:t xml:space="preserve">, Seymour Martin (eds.).  1990.  </w:t>
      </w:r>
      <w:r>
        <w:rPr>
          <w:i/>
        </w:rPr>
        <w:t>Democracy in Developing Countries.</w:t>
      </w:r>
      <w:r>
        <w:t xml:space="preserve">  </w:t>
      </w:r>
      <w:smartTag w:uri="urn:schemas-microsoft-com:office:smarttags" w:element="place">
        <w:smartTag w:uri="urn:schemas-microsoft-com:office:smarttags" w:element="City">
          <w:r>
            <w:t>Boulder</w:t>
          </w:r>
        </w:smartTag>
        <w:r>
          <w:t xml:space="preserve">, </w:t>
        </w:r>
        <w:smartTag w:uri="urn:schemas-microsoft-com:office:smarttags" w:element="State">
          <w:r>
            <w:t>CO</w:t>
          </w:r>
        </w:smartTag>
      </w:smartTag>
      <w:r>
        <w:t xml:space="preserve">: Lynne </w:t>
      </w:r>
      <w:proofErr w:type="spellStart"/>
      <w:r>
        <w:t>Rienner</w:t>
      </w:r>
      <w:proofErr w:type="spellEnd"/>
      <w:r>
        <w:t>.</w:t>
      </w:r>
    </w:p>
    <w:p w:rsidR="005E5960" w:rsidRDefault="005E5960">
      <w:pPr>
        <w:widowControl w:val="0"/>
      </w:pPr>
      <w:r>
        <w:t xml:space="preserve">Friedman, Elisabeth Jay and Hochstetler, Kathryn.  2002.  Assessing the Third Transition in Latin American Democratization: Representational Regimes and Civil Society in </w:t>
      </w:r>
      <w:smartTag w:uri="urn:schemas-microsoft-com:office:smarttags" w:element="country-region">
        <w:r>
          <w:t>Argentina</w:t>
        </w:r>
      </w:smartTag>
      <w:r>
        <w:t xml:space="preserve"> and </w:t>
      </w:r>
      <w:smartTag w:uri="urn:schemas-microsoft-com:office:smarttags" w:element="country-region">
        <w:smartTag w:uri="urn:schemas-microsoft-com:office:smarttags" w:element="place">
          <w:r>
            <w:t>Brazil</w:t>
          </w:r>
        </w:smartTag>
      </w:smartTag>
      <w:r>
        <w:t xml:space="preserve">.  </w:t>
      </w:r>
      <w:r>
        <w:rPr>
          <w:i/>
        </w:rPr>
        <w:t>Comparative Politics</w:t>
      </w:r>
      <w:r>
        <w:t xml:space="preserve"> 34(1).</w:t>
      </w:r>
    </w:p>
    <w:p w:rsidR="005E5960" w:rsidRDefault="005E5960">
      <w:pPr>
        <w:widowControl w:val="0"/>
        <w:jc w:val="both"/>
      </w:pPr>
      <w:r>
        <w:t xml:space="preserve">Stephen Haggard and Robert Kaufman.  1995.  </w:t>
      </w:r>
      <w:r>
        <w:rPr>
          <w:i/>
        </w:rPr>
        <w:t>The Political Economy of Democratic Transitions</w:t>
      </w:r>
      <w:r>
        <w:t xml:space="preserve">.  Princeton: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E07B01" w:rsidRPr="00E07B01" w:rsidRDefault="00E07B01" w:rsidP="00E07B01">
      <w:pPr>
        <w:widowControl w:val="0"/>
      </w:pPr>
      <w:r w:rsidRPr="00E07B01">
        <w:t xml:space="preserve">Howard, M. M., &amp; Walters, M. R. (2014). Explaining the Unexpected: Political Science and the Surprises of 1989 and 2011. </w:t>
      </w:r>
      <w:r w:rsidRPr="00E07B01">
        <w:rPr>
          <w:i/>
          <w:iCs/>
        </w:rPr>
        <w:t>Perspectives on Politics, 12</w:t>
      </w:r>
      <w:r w:rsidRPr="00E07B01">
        <w:t>(02), 394-408.</w:t>
      </w:r>
    </w:p>
    <w:p w:rsidR="005E5960" w:rsidRDefault="005E5960">
      <w:pPr>
        <w:widowControl w:val="0"/>
      </w:pPr>
      <w:r>
        <w:t xml:space="preserve">Huntington, Samuel.  1991.  </w:t>
      </w:r>
      <w:r>
        <w:rPr>
          <w:i/>
        </w:rPr>
        <w:t>The Third Wave: Democratization in the Late Twentieth Century</w:t>
      </w:r>
      <w:r>
        <w:t xml:space="preserve">.  </w:t>
      </w:r>
      <w:smartTag w:uri="urn:schemas-microsoft-com:office:smarttags" w:element="City">
        <w:r>
          <w:t>Norman</w:t>
        </w:r>
      </w:smartTag>
      <w:r>
        <w:t xml:space="preserve">, </w:t>
      </w:r>
      <w:smartTag w:uri="urn:schemas-microsoft-com:office:smarttags" w:element="State">
        <w:r>
          <w:t>OK</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Oklahoma</w:t>
          </w:r>
        </w:smartTag>
      </w:smartTag>
      <w:r>
        <w:t xml:space="preserve"> Press.</w:t>
      </w:r>
    </w:p>
    <w:p w:rsidR="00337914" w:rsidRDefault="00337914">
      <w:pPr>
        <w:widowControl w:val="0"/>
      </w:pPr>
      <w:r>
        <w:t xml:space="preserve">Jacoby, Wade.  2006.  Inspiration, Coalition and Substitution:  External Influences on Democratic Transitions.  </w:t>
      </w:r>
      <w:r>
        <w:rPr>
          <w:i/>
        </w:rPr>
        <w:t xml:space="preserve">World Politics </w:t>
      </w:r>
      <w:r>
        <w:t>58:  623-51.</w:t>
      </w:r>
    </w:p>
    <w:p w:rsidR="0040121D" w:rsidRPr="0040121D" w:rsidRDefault="0040121D">
      <w:pPr>
        <w:widowControl w:val="0"/>
      </w:pPr>
      <w:r>
        <w:t xml:space="preserve">Steven </w:t>
      </w:r>
      <w:proofErr w:type="spellStart"/>
      <w:r>
        <w:t>Levitsky</w:t>
      </w:r>
      <w:proofErr w:type="spellEnd"/>
      <w:r>
        <w:t xml:space="preserve"> and Lucan Way.  2010.  </w:t>
      </w:r>
      <w:r>
        <w:rPr>
          <w:i/>
        </w:rPr>
        <w:t>Competitive Authoritarianism:  Hybrid Regimes After the Cold War.</w:t>
      </w:r>
      <w:r>
        <w:t xml:space="preserve">  New York:  Cambridge University Press.</w:t>
      </w:r>
    </w:p>
    <w:p w:rsidR="005E5960" w:rsidRDefault="005E5960">
      <w:pPr>
        <w:widowControl w:val="0"/>
        <w:jc w:val="both"/>
      </w:pPr>
      <w:r>
        <w:rPr>
          <w:lang w:val="en-CA"/>
        </w:rPr>
        <w:t xml:space="preserve">Juan Linz.  </w:t>
      </w:r>
      <w:r>
        <w:t xml:space="preserve">2000.  </w:t>
      </w:r>
      <w:r>
        <w:rPr>
          <w:i/>
        </w:rPr>
        <w:t>Authoritarian and Totalitarian Regimes</w:t>
      </w:r>
      <w:r>
        <w:t xml:space="preserve">.  </w:t>
      </w:r>
      <w:smartTag w:uri="urn:schemas-microsoft-com:office:smarttags" w:element="place">
        <w:smartTag w:uri="urn:schemas-microsoft-com:office:smarttags" w:element="City">
          <w:r>
            <w:t>Boulder</w:t>
          </w:r>
        </w:smartTag>
        <w:r>
          <w:t xml:space="preserve">, </w:t>
        </w:r>
        <w:smartTag w:uri="urn:schemas-microsoft-com:office:smarttags" w:element="State">
          <w:r>
            <w:t>CO</w:t>
          </w:r>
        </w:smartTag>
      </w:smartTag>
      <w:r>
        <w:t xml:space="preserve">: Lynne </w:t>
      </w:r>
      <w:proofErr w:type="spellStart"/>
      <w:r>
        <w:t>Riemer</w:t>
      </w:r>
      <w:proofErr w:type="spellEnd"/>
      <w:r>
        <w:t>.</w:t>
      </w:r>
    </w:p>
    <w:p w:rsidR="005E5960" w:rsidRDefault="005E5960">
      <w:pPr>
        <w:widowControl w:val="0"/>
      </w:pPr>
      <w:smartTag w:uri="urn:schemas-microsoft-com:office:smarttags" w:element="place">
        <w:smartTag w:uri="urn:schemas-microsoft-com:office:smarttags" w:element="City">
          <w:r>
            <w:t>Linz</w:t>
          </w:r>
        </w:smartTag>
      </w:smartTag>
      <w:r>
        <w:t xml:space="preserve">, Juan and </w:t>
      </w:r>
      <w:proofErr w:type="spellStart"/>
      <w:r>
        <w:t>Stepan</w:t>
      </w:r>
      <w:proofErr w:type="spellEnd"/>
      <w:r>
        <w:t xml:space="preserve">, Alfred.  1996.  </w:t>
      </w:r>
      <w:r>
        <w:rPr>
          <w:i/>
        </w:rPr>
        <w:t>Problems of Democratic Transition and Consolidation</w:t>
      </w:r>
      <w:r>
        <w:t xml:space="preserve">.  </w:t>
      </w:r>
      <w:smartTag w:uri="urn:schemas-microsoft-com:office:smarttags" w:element="City">
        <w:r>
          <w:t>Baltimore</w:t>
        </w:r>
      </w:smartTag>
      <w:r>
        <w:t xml:space="preserve">: </w:t>
      </w:r>
      <w:smartTag w:uri="urn:schemas-microsoft-com:office:smarttags" w:element="place">
        <w:smartTag w:uri="urn:schemas-microsoft-com:office:smarttags" w:element="PlaceName">
          <w:r>
            <w:t>Johns</w:t>
          </w:r>
        </w:smartTag>
        <w:r>
          <w:t xml:space="preserve"> </w:t>
        </w:r>
        <w:smartTag w:uri="urn:schemas-microsoft-com:office:smarttags" w:element="PlaceName">
          <w:r>
            <w:t>Hopkins</w:t>
          </w:r>
        </w:smartTag>
        <w:r>
          <w:t xml:space="preserve"> </w:t>
        </w:r>
        <w:smartTag w:uri="urn:schemas-microsoft-com:office:smarttags" w:element="PlaceType">
          <w:r>
            <w:t>University</w:t>
          </w:r>
        </w:smartTag>
      </w:smartTag>
      <w:r>
        <w:t xml:space="preserve"> Press, pp. 1-83.</w:t>
      </w:r>
    </w:p>
    <w:p w:rsidR="005E5960" w:rsidRDefault="005E5960">
      <w:pPr>
        <w:widowControl w:val="0"/>
        <w:jc w:val="both"/>
      </w:pPr>
      <w:r w:rsidRPr="00E81ED5">
        <w:t xml:space="preserve">Guillermo O’Donnell and Philippe </w:t>
      </w:r>
      <w:proofErr w:type="spellStart"/>
      <w:r w:rsidRPr="00E81ED5">
        <w:t>Schmitter</w:t>
      </w:r>
      <w:proofErr w:type="spellEnd"/>
      <w:r w:rsidRPr="00E81ED5">
        <w:t xml:space="preserve">.  </w:t>
      </w:r>
      <w:r>
        <w:t xml:space="preserve">1986.  </w:t>
      </w:r>
      <w:r>
        <w:rPr>
          <w:i/>
        </w:rPr>
        <w:t>Transitions from Authoritarian Rule</w:t>
      </w:r>
      <w:r>
        <w:t xml:space="preserve">.  </w:t>
      </w:r>
      <w:smartTag w:uri="urn:schemas-microsoft-com:office:smarttags" w:element="City">
        <w:r>
          <w:t>Baltimore</w:t>
        </w:r>
      </w:smartTag>
      <w:r>
        <w:t xml:space="preserve">:  </w:t>
      </w:r>
      <w:smartTag w:uri="urn:schemas-microsoft-com:office:smarttags" w:element="place">
        <w:smartTag w:uri="urn:schemas-microsoft-com:office:smarttags" w:element="PlaceName">
          <w:r>
            <w:t>Johns</w:t>
          </w:r>
        </w:smartTag>
        <w:r>
          <w:t xml:space="preserve"> </w:t>
        </w:r>
        <w:smartTag w:uri="urn:schemas-microsoft-com:office:smarttags" w:element="PlaceName">
          <w:r>
            <w:t>Hopkins</w:t>
          </w:r>
        </w:smartTag>
        <w:r>
          <w:t xml:space="preserve"> </w:t>
        </w:r>
        <w:smartTag w:uri="urn:schemas-microsoft-com:office:smarttags" w:element="PlaceType">
          <w:r>
            <w:t>University</w:t>
          </w:r>
        </w:smartTag>
      </w:smartTag>
      <w:r>
        <w:t xml:space="preserve"> Press.</w:t>
      </w:r>
    </w:p>
    <w:p w:rsidR="005E5960" w:rsidRDefault="005E5960">
      <w:pPr>
        <w:jc w:val="both"/>
      </w:pPr>
      <w:r>
        <w:t xml:space="preserve">Adam Przeworski, </w:t>
      </w:r>
      <w:r>
        <w:rPr>
          <w:i/>
        </w:rPr>
        <w:t>Democracy and the Market. Political and Economic Reforms in Eastern Europe and Latin America</w:t>
      </w:r>
      <w:r>
        <w:t xml:space="preserve"> (New York: Cambridge University Press, 1991), </w:t>
      </w:r>
      <w:smartTag w:uri="urn:schemas-microsoft-com:office:smarttags" w:element="place">
        <w:smartTag w:uri="urn:schemas-microsoft-com:office:smarttags" w:element="country-region">
          <w:r>
            <w:t>Ch.</w:t>
          </w:r>
        </w:smartTag>
      </w:smartTag>
      <w:r>
        <w:t xml:space="preserve"> 2.</w:t>
      </w:r>
    </w:p>
    <w:p w:rsidR="005E5960" w:rsidRDefault="005E5960">
      <w:pPr>
        <w:widowControl w:val="0"/>
      </w:pPr>
      <w:r>
        <w:rPr>
          <w:lang w:val="nl-NL"/>
        </w:rPr>
        <w:t xml:space="preserve">Przeworski, Adam, </w:t>
      </w:r>
      <w:r>
        <w:rPr>
          <w:i/>
          <w:lang w:val="nl-NL"/>
        </w:rPr>
        <w:t>et al</w:t>
      </w:r>
      <w:r>
        <w:rPr>
          <w:lang w:val="nl-NL"/>
        </w:rPr>
        <w:t xml:space="preserve">.  </w:t>
      </w:r>
      <w:r>
        <w:t xml:space="preserve">2000.  </w:t>
      </w:r>
      <w:r>
        <w:rPr>
          <w:i/>
        </w:rPr>
        <w:t>Democracy and Development</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w:t>
          </w:r>
          <w:r w:rsidR="00DE580D">
            <w:t>iversity</w:t>
          </w:r>
        </w:smartTag>
      </w:smartTag>
      <w:r w:rsidR="00DE580D">
        <w:t xml:space="preserve"> Press</w:t>
      </w:r>
      <w:r>
        <w:t xml:space="preserve">. </w:t>
      </w:r>
    </w:p>
    <w:p w:rsidR="005E5960" w:rsidRDefault="005E5960">
      <w:pPr>
        <w:widowControl w:val="0"/>
      </w:pPr>
      <w:r>
        <w:t xml:space="preserve">Przeworski, Adam and </w:t>
      </w:r>
      <w:proofErr w:type="spellStart"/>
      <w:r>
        <w:t>Lomongi</w:t>
      </w:r>
      <w:proofErr w:type="spellEnd"/>
      <w:r>
        <w:t xml:space="preserve">, Fernando.  1997.  Modernization: Theories and Facts, </w:t>
      </w:r>
      <w:r>
        <w:rPr>
          <w:i/>
        </w:rPr>
        <w:t>World Politics</w:t>
      </w:r>
      <w:r>
        <w:t xml:space="preserve"> 49 (January): 155-183.</w:t>
      </w:r>
    </w:p>
    <w:p w:rsidR="005E5960" w:rsidRDefault="005E5960">
      <w:pPr>
        <w:jc w:val="both"/>
      </w:pPr>
      <w:r>
        <w:t xml:space="preserve">Dietrich </w:t>
      </w:r>
      <w:proofErr w:type="spellStart"/>
      <w:r>
        <w:t>Rueschemeyer</w:t>
      </w:r>
      <w:proofErr w:type="spellEnd"/>
      <w:r>
        <w:t xml:space="preserve">, John D. Stephens and </w:t>
      </w:r>
      <w:proofErr w:type="spellStart"/>
      <w:r>
        <w:t>Evelyne</w:t>
      </w:r>
      <w:proofErr w:type="spellEnd"/>
      <w:r>
        <w:t xml:space="preserve"> Huber Stephens. 1992. </w:t>
      </w:r>
      <w:r>
        <w:rPr>
          <w:i/>
        </w:rPr>
        <w:t>Capitalist Development and Democracy</w:t>
      </w:r>
      <w:r>
        <w:t xml:space="preserve">. </w:t>
      </w:r>
      <w:smartTag w:uri="urn:schemas-microsoft-com:office:smarttags" w:element="City">
        <w:r>
          <w:t>Chicago</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 </w:t>
      </w:r>
    </w:p>
    <w:p w:rsidR="005E5960" w:rsidRDefault="005E5960">
      <w:pPr>
        <w:widowControl w:val="0"/>
      </w:pPr>
      <w:r>
        <w:t xml:space="preserve">Wood, Elisabeth Jean.  2001.  An Insurgent Path to Democracy: Popular Mobilization, Economic Interests and Regime Transition in </w:t>
      </w:r>
      <w:smartTag w:uri="urn:schemas-microsoft-com:office:smarttags" w:element="country-region">
        <w:r>
          <w:t>South Africa</w:t>
        </w:r>
      </w:smartTag>
      <w:r>
        <w:t xml:space="preserve"> and </w:t>
      </w:r>
      <w:smartTag w:uri="urn:schemas-microsoft-com:office:smarttags" w:element="country-region">
        <w:smartTag w:uri="urn:schemas-microsoft-com:office:smarttags" w:element="place">
          <w:r>
            <w:t>El Salvador</w:t>
          </w:r>
        </w:smartTag>
      </w:smartTag>
      <w:r>
        <w:t xml:space="preserve">.  </w:t>
      </w:r>
      <w:r>
        <w:rPr>
          <w:i/>
        </w:rPr>
        <w:t>Comparative Political Studies</w:t>
      </w:r>
      <w:r>
        <w:t xml:space="preserve"> 34(8): 862-888. </w:t>
      </w:r>
    </w:p>
    <w:p w:rsidR="00D007B8" w:rsidRDefault="00D007B8">
      <w:pPr>
        <w:widowControl w:val="0"/>
      </w:pPr>
      <w:proofErr w:type="spellStart"/>
      <w:r>
        <w:t>Zubaida</w:t>
      </w:r>
      <w:proofErr w:type="spellEnd"/>
      <w:r>
        <w:t xml:space="preserve">, Sami.  2011.  The “Arab Spring” in historical perspective, </w:t>
      </w:r>
      <w:proofErr w:type="spellStart"/>
      <w:r>
        <w:rPr>
          <w:i/>
        </w:rPr>
        <w:t>openDemocracy</w:t>
      </w:r>
      <w:proofErr w:type="spellEnd"/>
      <w:r>
        <w:rPr>
          <w:i/>
        </w:rPr>
        <w:t xml:space="preserve"> </w:t>
      </w:r>
      <w:r>
        <w:t xml:space="preserve">(October 21), accessed at </w:t>
      </w:r>
      <w:hyperlink r:id="rId11" w:history="1">
        <w:r w:rsidRPr="00054CC6">
          <w:rPr>
            <w:rStyle w:val="Hyperlink"/>
          </w:rPr>
          <w:t>http://www.opendemocracy.net/sami-zubaida/arab-spring-in-historical-perspective</w:t>
        </w:r>
      </w:hyperlink>
      <w:r>
        <w:t>)</w:t>
      </w:r>
    </w:p>
    <w:p w:rsidR="00D007B8" w:rsidRPr="00D007B8" w:rsidRDefault="00D007B8">
      <w:pPr>
        <w:widowControl w:val="0"/>
      </w:pPr>
    </w:p>
    <w:p w:rsidR="005E5960" w:rsidRDefault="005E5960">
      <w:pPr>
        <w:widowControl w:val="0"/>
        <w:rPr>
          <w:b/>
        </w:rPr>
      </w:pPr>
    </w:p>
    <w:p w:rsidR="006F7791" w:rsidRDefault="006F7791">
      <w:pPr>
        <w:widowControl w:val="0"/>
        <w:rPr>
          <w:b/>
        </w:rPr>
      </w:pPr>
    </w:p>
    <w:p w:rsidR="005E5960" w:rsidRDefault="00D261A9">
      <w:pPr>
        <w:widowControl w:val="0"/>
        <w:rPr>
          <w:b/>
        </w:rPr>
      </w:pPr>
      <w:r>
        <w:rPr>
          <w:b/>
        </w:rPr>
        <w:t>October 2</w:t>
      </w:r>
      <w:r w:rsidR="004C2470">
        <w:rPr>
          <w:b/>
        </w:rPr>
        <w:t>8</w:t>
      </w:r>
      <w:r w:rsidR="005E5960">
        <w:rPr>
          <w:b/>
        </w:rPr>
        <w:t>: Parties and Elections</w:t>
      </w:r>
    </w:p>
    <w:p w:rsidR="005E5960" w:rsidRDefault="005E5960">
      <w:pPr>
        <w:pStyle w:val="NormalWeb"/>
        <w:rPr>
          <w:rFonts w:ascii="Times New Roman" w:hAnsi="Times New Roman" w:cs="Times New Roman"/>
          <w:szCs w:val="20"/>
        </w:rPr>
      </w:pPr>
      <w:r>
        <w:rPr>
          <w:rFonts w:ascii="Times New Roman" w:hAnsi="Times New Roman" w:cs="Times New Roman"/>
          <w:szCs w:val="20"/>
        </w:rPr>
        <w:t>The topic of elections and parties encompasses one of the largest, most important literatures in th</w:t>
      </w:r>
      <w:r w:rsidR="00C0074E">
        <w:rPr>
          <w:rFonts w:ascii="Times New Roman" w:hAnsi="Times New Roman" w:cs="Times New Roman"/>
          <w:szCs w:val="20"/>
        </w:rPr>
        <w:t>e subfield.  Beyond the overview from the 1990s by Barnes</w:t>
      </w:r>
      <w:r>
        <w:rPr>
          <w:rFonts w:ascii="Times New Roman" w:hAnsi="Times New Roman" w:cs="Times New Roman"/>
          <w:szCs w:val="20"/>
        </w:rPr>
        <w:t xml:space="preserve">, </w:t>
      </w:r>
      <w:r w:rsidR="00F610D4">
        <w:rPr>
          <w:rFonts w:ascii="Times New Roman" w:hAnsi="Times New Roman" w:cs="Times New Roman"/>
          <w:szCs w:val="20"/>
        </w:rPr>
        <w:t xml:space="preserve">the chapters by </w:t>
      </w:r>
      <w:proofErr w:type="spellStart"/>
      <w:r w:rsidR="00F610D4">
        <w:rPr>
          <w:rFonts w:ascii="Times New Roman" w:hAnsi="Times New Roman" w:cs="Times New Roman"/>
          <w:szCs w:val="20"/>
        </w:rPr>
        <w:t>Lipset</w:t>
      </w:r>
      <w:proofErr w:type="spellEnd"/>
      <w:r w:rsidR="00F610D4">
        <w:rPr>
          <w:rFonts w:ascii="Times New Roman" w:hAnsi="Times New Roman" w:cs="Times New Roman"/>
          <w:szCs w:val="20"/>
        </w:rPr>
        <w:t xml:space="preserve"> and </w:t>
      </w:r>
      <w:proofErr w:type="spellStart"/>
      <w:r w:rsidR="00F610D4">
        <w:rPr>
          <w:rFonts w:ascii="Times New Roman" w:hAnsi="Times New Roman" w:cs="Times New Roman"/>
          <w:szCs w:val="20"/>
        </w:rPr>
        <w:t>Rokkan</w:t>
      </w:r>
      <w:proofErr w:type="spellEnd"/>
      <w:r w:rsidR="00F610D4">
        <w:rPr>
          <w:rFonts w:ascii="Times New Roman" w:hAnsi="Times New Roman" w:cs="Times New Roman"/>
          <w:szCs w:val="20"/>
        </w:rPr>
        <w:t xml:space="preserve"> and by </w:t>
      </w:r>
      <w:proofErr w:type="spellStart"/>
      <w:r w:rsidR="00F610D4">
        <w:rPr>
          <w:rFonts w:ascii="Times New Roman" w:hAnsi="Times New Roman" w:cs="Times New Roman"/>
          <w:szCs w:val="20"/>
        </w:rPr>
        <w:t>Kitschelt</w:t>
      </w:r>
      <w:proofErr w:type="spellEnd"/>
      <w:r w:rsidR="00F610D4">
        <w:rPr>
          <w:rFonts w:ascii="Times New Roman" w:hAnsi="Times New Roman" w:cs="Times New Roman"/>
          <w:szCs w:val="20"/>
        </w:rPr>
        <w:t xml:space="preserve"> present perspectives on party and electoral development in developed countries.  Sellers et al. analyze a set of previously </w:t>
      </w:r>
      <w:proofErr w:type="spellStart"/>
      <w:r w:rsidR="00F610D4">
        <w:rPr>
          <w:rFonts w:ascii="Times New Roman" w:hAnsi="Times New Roman" w:cs="Times New Roman"/>
          <w:szCs w:val="20"/>
        </w:rPr>
        <w:t>underexamined</w:t>
      </w:r>
      <w:proofErr w:type="spellEnd"/>
      <w:r w:rsidR="00F610D4">
        <w:rPr>
          <w:rFonts w:ascii="Times New Roman" w:hAnsi="Times New Roman" w:cs="Times New Roman"/>
          <w:szCs w:val="20"/>
        </w:rPr>
        <w:t xml:space="preserve"> contextual influences on parties and elections that are rooted in metropolitan geo</w:t>
      </w:r>
      <w:r w:rsidR="002A1F8C">
        <w:rPr>
          <w:rFonts w:ascii="Times New Roman" w:hAnsi="Times New Roman" w:cs="Times New Roman"/>
          <w:szCs w:val="20"/>
        </w:rPr>
        <w:t>g</w:t>
      </w:r>
      <w:r w:rsidR="00F610D4">
        <w:rPr>
          <w:rFonts w:ascii="Times New Roman" w:hAnsi="Times New Roman" w:cs="Times New Roman"/>
          <w:szCs w:val="20"/>
        </w:rPr>
        <w:t>raphies.</w:t>
      </w:r>
      <w:r w:rsidR="00C0074E">
        <w:rPr>
          <w:rFonts w:ascii="Times New Roman" w:hAnsi="Times New Roman" w:cs="Times New Roman"/>
          <w:szCs w:val="20"/>
        </w:rPr>
        <w:t xml:space="preserve">  </w:t>
      </w:r>
      <w:proofErr w:type="spellStart"/>
      <w:r w:rsidR="00403D12">
        <w:rPr>
          <w:rFonts w:ascii="Times New Roman" w:hAnsi="Times New Roman" w:cs="Times New Roman"/>
          <w:szCs w:val="20"/>
        </w:rPr>
        <w:t>Hagopian</w:t>
      </w:r>
      <w:proofErr w:type="spellEnd"/>
      <w:r w:rsidR="00403D12">
        <w:rPr>
          <w:rFonts w:ascii="Times New Roman" w:hAnsi="Times New Roman" w:cs="Times New Roman"/>
          <w:szCs w:val="20"/>
        </w:rPr>
        <w:t xml:space="preserve"> sketches an overview of the frontier of electoral research in developing countries.  </w:t>
      </w:r>
      <w:r w:rsidR="00C0074E">
        <w:rPr>
          <w:rFonts w:ascii="Times New Roman" w:hAnsi="Times New Roman" w:cs="Times New Roman"/>
          <w:szCs w:val="20"/>
        </w:rPr>
        <w:t xml:space="preserve">Wong, Baker and Greene consider the situation of </w:t>
      </w:r>
      <w:r w:rsidR="00403D12">
        <w:rPr>
          <w:rFonts w:ascii="Times New Roman" w:hAnsi="Times New Roman" w:cs="Times New Roman"/>
          <w:szCs w:val="20"/>
        </w:rPr>
        <w:t>the Left there</w:t>
      </w:r>
      <w:r w:rsidR="00C0074E">
        <w:rPr>
          <w:rFonts w:ascii="Times New Roman" w:hAnsi="Times New Roman" w:cs="Times New Roman"/>
          <w:szCs w:val="20"/>
        </w:rPr>
        <w:t>.</w:t>
      </w:r>
    </w:p>
    <w:p w:rsidR="005E5960" w:rsidRDefault="005E5960">
      <w:pPr>
        <w:pStyle w:val="NormalWeb"/>
        <w:rPr>
          <w:rFonts w:ascii="Times New Roman" w:hAnsi="Times New Roman" w:cs="Times New Roman"/>
          <w:szCs w:val="20"/>
        </w:rPr>
      </w:pPr>
      <w:r>
        <w:rPr>
          <w:rFonts w:ascii="Times New Roman" w:hAnsi="Times New Roman" w:cs="Times New Roman"/>
          <w:szCs w:val="20"/>
        </w:rPr>
        <w:t xml:space="preserve">1.  (Based on </w:t>
      </w:r>
      <w:r w:rsidR="005125FE">
        <w:rPr>
          <w:rFonts w:ascii="Times New Roman" w:hAnsi="Times New Roman" w:cs="Times New Roman"/>
          <w:szCs w:val="20"/>
        </w:rPr>
        <w:t>Barnes</w:t>
      </w:r>
      <w:r>
        <w:rPr>
          <w:rFonts w:ascii="Times New Roman" w:hAnsi="Times New Roman" w:cs="Times New Roman"/>
          <w:szCs w:val="20"/>
        </w:rPr>
        <w:t>)  What mix of traditions fits the field of elections and parties best?  What is the place of rational choice and cultural analysis?</w:t>
      </w:r>
      <w:r w:rsidR="00DD16CA">
        <w:rPr>
          <w:rFonts w:ascii="Times New Roman" w:hAnsi="Times New Roman" w:cs="Times New Roman"/>
          <w:szCs w:val="20"/>
        </w:rPr>
        <w:t xml:space="preserve">  What are the current gaps in work in this area?</w:t>
      </w:r>
    </w:p>
    <w:p w:rsidR="005E5960" w:rsidRDefault="005E5960">
      <w:pPr>
        <w:pStyle w:val="NormalWeb"/>
        <w:rPr>
          <w:rFonts w:ascii="Times New Roman" w:hAnsi="Times New Roman" w:cs="Times New Roman"/>
          <w:szCs w:val="20"/>
        </w:rPr>
      </w:pPr>
      <w:r>
        <w:rPr>
          <w:rFonts w:ascii="Times New Roman" w:hAnsi="Times New Roman" w:cs="Times New Roman"/>
          <w:szCs w:val="20"/>
        </w:rPr>
        <w:t xml:space="preserve">2.  Compare </w:t>
      </w:r>
      <w:proofErr w:type="spellStart"/>
      <w:r>
        <w:rPr>
          <w:rFonts w:ascii="Times New Roman" w:hAnsi="Times New Roman" w:cs="Times New Roman"/>
          <w:szCs w:val="20"/>
        </w:rPr>
        <w:t>Lipset</w:t>
      </w:r>
      <w:proofErr w:type="spellEnd"/>
      <w:r>
        <w:rPr>
          <w:rFonts w:ascii="Times New Roman" w:hAnsi="Times New Roman" w:cs="Times New Roman"/>
          <w:szCs w:val="20"/>
        </w:rPr>
        <w:t xml:space="preserve"> and </w:t>
      </w:r>
      <w:proofErr w:type="spellStart"/>
      <w:r>
        <w:rPr>
          <w:rFonts w:ascii="Times New Roman" w:hAnsi="Times New Roman" w:cs="Times New Roman"/>
          <w:szCs w:val="20"/>
        </w:rPr>
        <w:t>Rokkan's</w:t>
      </w:r>
      <w:proofErr w:type="spellEnd"/>
      <w:r>
        <w:rPr>
          <w:rFonts w:ascii="Times New Roman" w:hAnsi="Times New Roman" w:cs="Times New Roman"/>
          <w:szCs w:val="20"/>
        </w:rPr>
        <w:t xml:space="preserve"> classic account of European party histories with </w:t>
      </w:r>
      <w:proofErr w:type="spellStart"/>
      <w:r>
        <w:rPr>
          <w:rFonts w:ascii="Times New Roman" w:hAnsi="Times New Roman" w:cs="Times New Roman"/>
          <w:szCs w:val="20"/>
        </w:rPr>
        <w:t>Kitschelt's</w:t>
      </w:r>
      <w:proofErr w:type="spellEnd"/>
      <w:r>
        <w:rPr>
          <w:rFonts w:ascii="Times New Roman" w:hAnsi="Times New Roman" w:cs="Times New Roman"/>
          <w:szCs w:val="20"/>
        </w:rPr>
        <w:t xml:space="preserve"> analysis from the 1990s</w:t>
      </w:r>
      <w:r w:rsidR="00001D67">
        <w:rPr>
          <w:rFonts w:ascii="Times New Roman" w:hAnsi="Times New Roman" w:cs="Times New Roman"/>
          <w:szCs w:val="20"/>
        </w:rPr>
        <w:t xml:space="preserve"> and </w:t>
      </w:r>
      <w:proofErr w:type="spellStart"/>
      <w:r w:rsidR="00001D67">
        <w:rPr>
          <w:rFonts w:ascii="Times New Roman" w:hAnsi="Times New Roman" w:cs="Times New Roman"/>
          <w:szCs w:val="20"/>
        </w:rPr>
        <w:t>Kriesi</w:t>
      </w:r>
      <w:proofErr w:type="spellEnd"/>
      <w:r w:rsidR="00001D67">
        <w:rPr>
          <w:rFonts w:ascii="Times New Roman" w:hAnsi="Times New Roman" w:cs="Times New Roman"/>
          <w:szCs w:val="20"/>
        </w:rPr>
        <w:t xml:space="preserve"> et </w:t>
      </w:r>
      <w:proofErr w:type="spellStart"/>
      <w:r w:rsidR="00001D67">
        <w:rPr>
          <w:rFonts w:ascii="Times New Roman" w:hAnsi="Times New Roman" w:cs="Times New Roman"/>
          <w:szCs w:val="20"/>
        </w:rPr>
        <w:t>al’s</w:t>
      </w:r>
      <w:proofErr w:type="spellEnd"/>
      <w:r w:rsidR="00001D67">
        <w:rPr>
          <w:rFonts w:ascii="Times New Roman" w:hAnsi="Times New Roman" w:cs="Times New Roman"/>
          <w:szCs w:val="20"/>
        </w:rPr>
        <w:t xml:space="preserve"> from the 2000’s</w:t>
      </w:r>
      <w:r>
        <w:rPr>
          <w:rFonts w:ascii="Times New Roman" w:hAnsi="Times New Roman" w:cs="Times New Roman"/>
          <w:szCs w:val="20"/>
        </w:rPr>
        <w:t xml:space="preserve">.  How did the conditions and dynamics of party systems shift between these </w:t>
      </w:r>
      <w:r w:rsidR="00001D67">
        <w:rPr>
          <w:rFonts w:ascii="Times New Roman" w:hAnsi="Times New Roman" w:cs="Times New Roman"/>
          <w:szCs w:val="20"/>
        </w:rPr>
        <w:t xml:space="preserve">three </w:t>
      </w:r>
      <w:r>
        <w:rPr>
          <w:rFonts w:ascii="Times New Roman" w:hAnsi="Times New Roman" w:cs="Times New Roman"/>
          <w:szCs w:val="20"/>
        </w:rPr>
        <w:t>accounts?  Why?  Do the changes have methodological implications for the way that electoral politics should be studied?</w:t>
      </w:r>
    </w:p>
    <w:p w:rsidR="00F610D4" w:rsidRDefault="00D2000E">
      <w:pPr>
        <w:pStyle w:val="NormalWeb"/>
        <w:rPr>
          <w:rFonts w:ascii="Times New Roman" w:hAnsi="Times New Roman" w:cs="Times New Roman"/>
          <w:szCs w:val="20"/>
        </w:rPr>
      </w:pPr>
      <w:r>
        <w:rPr>
          <w:rFonts w:ascii="Times New Roman" w:hAnsi="Times New Roman" w:cs="Times New Roman"/>
          <w:szCs w:val="20"/>
        </w:rPr>
        <w:t>3</w:t>
      </w:r>
      <w:r w:rsidR="00F610D4">
        <w:rPr>
          <w:rFonts w:ascii="Times New Roman" w:hAnsi="Times New Roman" w:cs="Times New Roman"/>
          <w:szCs w:val="20"/>
        </w:rPr>
        <w:t xml:space="preserve">.  (Sellers et al.)  How much of the changing culture of </w:t>
      </w:r>
      <w:r w:rsidR="009E02D1">
        <w:rPr>
          <w:rFonts w:ascii="Times New Roman" w:hAnsi="Times New Roman" w:cs="Times New Roman"/>
          <w:szCs w:val="20"/>
        </w:rPr>
        <w:t>parties and elections be</w:t>
      </w:r>
      <w:r w:rsidR="00476C0B">
        <w:rPr>
          <w:rFonts w:ascii="Times New Roman" w:hAnsi="Times New Roman" w:cs="Times New Roman"/>
          <w:szCs w:val="20"/>
        </w:rPr>
        <w:t xml:space="preserve"> explained by geographic shifts</w:t>
      </w:r>
      <w:r w:rsidR="009E02D1">
        <w:rPr>
          <w:rFonts w:ascii="Times New Roman" w:hAnsi="Times New Roman" w:cs="Times New Roman"/>
          <w:szCs w:val="20"/>
        </w:rPr>
        <w:t xml:space="preserve">?  Which aspects are more susceptible to explanation through this approach?  How does it address, and how does it stop short of addressing, the emerging agendas for party and electoral research that </w:t>
      </w:r>
      <w:r w:rsidR="00BB14D9">
        <w:rPr>
          <w:rFonts w:ascii="Times New Roman" w:hAnsi="Times New Roman" w:cs="Times New Roman"/>
          <w:szCs w:val="20"/>
        </w:rPr>
        <w:t>Barnes</w:t>
      </w:r>
      <w:r w:rsidR="009E02D1">
        <w:rPr>
          <w:rFonts w:ascii="Times New Roman" w:hAnsi="Times New Roman" w:cs="Times New Roman"/>
          <w:szCs w:val="20"/>
        </w:rPr>
        <w:t xml:space="preserve"> define</w:t>
      </w:r>
      <w:r w:rsidR="00BB14D9">
        <w:rPr>
          <w:rFonts w:ascii="Times New Roman" w:hAnsi="Times New Roman" w:cs="Times New Roman"/>
          <w:szCs w:val="20"/>
        </w:rPr>
        <w:t>s</w:t>
      </w:r>
      <w:r w:rsidR="009E02D1">
        <w:rPr>
          <w:rFonts w:ascii="Times New Roman" w:hAnsi="Times New Roman" w:cs="Times New Roman"/>
          <w:szCs w:val="20"/>
        </w:rPr>
        <w:t>?</w:t>
      </w:r>
    </w:p>
    <w:p w:rsidR="00C0074E" w:rsidRDefault="00C0074E">
      <w:pPr>
        <w:pStyle w:val="NormalWeb"/>
        <w:rPr>
          <w:rFonts w:ascii="Times New Roman" w:hAnsi="Times New Roman" w:cs="Times New Roman"/>
          <w:szCs w:val="20"/>
        </w:rPr>
      </w:pPr>
      <w:r>
        <w:rPr>
          <w:rFonts w:ascii="Times New Roman" w:hAnsi="Times New Roman" w:cs="Times New Roman"/>
          <w:szCs w:val="20"/>
        </w:rPr>
        <w:t>4.  How are the dynamics of</w:t>
      </w:r>
      <w:r w:rsidR="00403D12">
        <w:rPr>
          <w:rFonts w:ascii="Times New Roman" w:hAnsi="Times New Roman" w:cs="Times New Roman"/>
          <w:szCs w:val="20"/>
        </w:rPr>
        <w:t xml:space="preserve"> party politics in transitional countries different from those in older democracies?  How much of the hypotheses and analytical methods be from one be exported to the other?</w:t>
      </w:r>
      <w:r>
        <w:rPr>
          <w:rFonts w:ascii="Times New Roman" w:hAnsi="Times New Roman" w:cs="Times New Roman"/>
          <w:szCs w:val="20"/>
        </w:rPr>
        <w:t xml:space="preserve"> </w:t>
      </w:r>
    </w:p>
    <w:p w:rsidR="005E5960" w:rsidRDefault="005E5960">
      <w:pPr>
        <w:widowControl w:val="0"/>
      </w:pPr>
    </w:p>
    <w:p w:rsidR="00D2000E" w:rsidRDefault="00D2000E">
      <w:pPr>
        <w:widowControl w:val="0"/>
      </w:pPr>
      <w:r>
        <w:t xml:space="preserve">Samuel Barnes, “Electoral Behavior and Comparative Politics,” in </w:t>
      </w:r>
      <w:proofErr w:type="spellStart"/>
      <w:r>
        <w:t>Lichbach</w:t>
      </w:r>
      <w:proofErr w:type="spellEnd"/>
      <w:r>
        <w:t xml:space="preserve"> and Zuckerman, pp. </w:t>
      </w:r>
      <w:r w:rsidR="003C138B">
        <w:t>115-141.</w:t>
      </w:r>
    </w:p>
    <w:p w:rsidR="005E5960" w:rsidRDefault="005E5960">
      <w:pPr>
        <w:widowControl w:val="0"/>
      </w:pPr>
      <w:r>
        <w:t>*</w:t>
      </w:r>
      <w:proofErr w:type="spellStart"/>
      <w:r>
        <w:t>Lipset</w:t>
      </w:r>
      <w:proofErr w:type="spellEnd"/>
      <w:r>
        <w:t xml:space="preserve">, Seymour and </w:t>
      </w:r>
      <w:proofErr w:type="spellStart"/>
      <w:r>
        <w:t>Rokkan</w:t>
      </w:r>
      <w:proofErr w:type="spellEnd"/>
      <w:r>
        <w:t xml:space="preserve">, Stein.  </w:t>
      </w:r>
      <w:r w:rsidR="00DD16CA">
        <w:t xml:space="preserve">1968.  </w:t>
      </w:r>
      <w:r>
        <w:t xml:space="preserve">Cleavage Structures, Party Systems and Voter Alignments:  An Introduction.  In </w:t>
      </w:r>
      <w:smartTag w:uri="urn:schemas-microsoft-com:office:smarttags" w:element="City">
        <w:smartTag w:uri="urn:schemas-microsoft-com:office:smarttags" w:element="place">
          <w:r>
            <w:t>Seymour</w:t>
          </w:r>
        </w:smartTag>
      </w:smartTag>
      <w:r>
        <w:t xml:space="preserve"> </w:t>
      </w:r>
      <w:proofErr w:type="spellStart"/>
      <w:r>
        <w:t>Lipset</w:t>
      </w:r>
      <w:proofErr w:type="spellEnd"/>
      <w:r>
        <w:t xml:space="preserve"> and Stein </w:t>
      </w:r>
      <w:proofErr w:type="spellStart"/>
      <w:r>
        <w:t>Rokkan</w:t>
      </w:r>
      <w:proofErr w:type="spellEnd"/>
      <w:r>
        <w:t xml:space="preserve"> (eds.), </w:t>
      </w:r>
      <w:r>
        <w:rPr>
          <w:i/>
        </w:rPr>
        <w:t>Party Systems and Voter Alignments: Cross-National Perspectives</w:t>
      </w:r>
      <w:r>
        <w:t xml:space="preserve"> (pp. 1-64).  </w:t>
      </w:r>
      <w:smartTag w:uri="urn:schemas-microsoft-com:office:smarttags" w:element="State">
        <w:smartTag w:uri="urn:schemas-microsoft-com:office:smarttags" w:element="place">
          <w:r>
            <w:t>New York</w:t>
          </w:r>
        </w:smartTag>
      </w:smartTag>
      <w:r>
        <w:t>: Free Press.</w:t>
      </w:r>
    </w:p>
    <w:p w:rsidR="00337914" w:rsidRDefault="005E5960">
      <w:pPr>
        <w:widowControl w:val="0"/>
      </w:pPr>
      <w:r>
        <w:t>*</w:t>
      </w:r>
      <w:proofErr w:type="spellStart"/>
      <w:r>
        <w:t>Kitschelt</w:t>
      </w:r>
      <w:proofErr w:type="spellEnd"/>
      <w:r>
        <w:t xml:space="preserve">, Herbert.  1994.  </w:t>
      </w:r>
      <w:r>
        <w:rPr>
          <w:i/>
        </w:rPr>
        <w:t>The Transformation of European Social Democracy</w:t>
      </w:r>
      <w:r>
        <w:t xml:space="preserve">, pp. 40-66.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337914" w:rsidRDefault="00337914">
      <w:pPr>
        <w:widowControl w:val="0"/>
      </w:pPr>
      <w:proofErr w:type="spellStart"/>
      <w:r>
        <w:t>Kriesi</w:t>
      </w:r>
      <w:proofErr w:type="spellEnd"/>
      <w:r>
        <w:t xml:space="preserve">, </w:t>
      </w:r>
      <w:proofErr w:type="spellStart"/>
      <w:r>
        <w:t>Hanspeter</w:t>
      </w:r>
      <w:proofErr w:type="spellEnd"/>
      <w:r>
        <w:t xml:space="preserve"> et al.  2006.  Globalization and the Transformation of the National Political Space:  Six European Democracies Compared.  </w:t>
      </w:r>
      <w:r>
        <w:rPr>
          <w:i/>
        </w:rPr>
        <w:t>European Journal of Political Research</w:t>
      </w:r>
      <w:r>
        <w:t xml:space="preserve"> 45:  921-956 .</w:t>
      </w:r>
    </w:p>
    <w:p w:rsidR="005E5960" w:rsidRDefault="003C138B">
      <w:pPr>
        <w:widowControl w:val="0"/>
      </w:pPr>
      <w:r>
        <w:t>*</w:t>
      </w:r>
      <w:proofErr w:type="spellStart"/>
      <w:r>
        <w:t>Hagopian</w:t>
      </w:r>
      <w:proofErr w:type="spellEnd"/>
      <w:r>
        <w:t xml:space="preserve">, Frances.  2010.  Parties and Voters in Emerging Democracies.  In </w:t>
      </w:r>
      <w:proofErr w:type="spellStart"/>
      <w:r>
        <w:t>Carles</w:t>
      </w:r>
      <w:proofErr w:type="spellEnd"/>
      <w:r>
        <w:t xml:space="preserve"> </w:t>
      </w:r>
      <w:proofErr w:type="spellStart"/>
      <w:r>
        <w:t>Boix</w:t>
      </w:r>
      <w:proofErr w:type="spellEnd"/>
      <w:r>
        <w:t xml:space="preserve"> and Susan Stokes (eds.), </w:t>
      </w:r>
      <w:r>
        <w:rPr>
          <w:i/>
        </w:rPr>
        <w:t>Oxford Handbook of Comparative Politics</w:t>
      </w:r>
      <w:r>
        <w:t xml:space="preserve"> (pp. 582-603).  Oxford:  Oxford University Press. </w:t>
      </w:r>
    </w:p>
    <w:p w:rsidR="00EF7FFC" w:rsidRPr="00EF7FFC" w:rsidRDefault="00EF7FFC" w:rsidP="00EF7FFC">
      <w:pPr>
        <w:widowControl w:val="0"/>
      </w:pPr>
      <w:proofErr w:type="spellStart"/>
      <w:r w:rsidRPr="00EF7FFC">
        <w:t>Lupu</w:t>
      </w:r>
      <w:proofErr w:type="spellEnd"/>
      <w:r w:rsidRPr="00EF7FFC">
        <w:t xml:space="preserve">, N., &amp; </w:t>
      </w:r>
      <w:proofErr w:type="spellStart"/>
      <w:r w:rsidRPr="00EF7FFC">
        <w:t>Riedl</w:t>
      </w:r>
      <w:proofErr w:type="spellEnd"/>
      <w:r w:rsidRPr="00EF7FFC">
        <w:t xml:space="preserve">, R. B. (2013). Political Parties and Uncertainty in Developing Democracies. </w:t>
      </w:r>
      <w:r w:rsidRPr="00EF7FFC">
        <w:rPr>
          <w:i/>
          <w:iCs/>
        </w:rPr>
        <w:t>Comparative Political Studies, 46</w:t>
      </w:r>
      <w:r w:rsidRPr="00EF7FFC">
        <w:t>(11), 1339-1365.</w:t>
      </w:r>
    </w:p>
    <w:p w:rsidR="00112BF3" w:rsidRDefault="00112BF3" w:rsidP="00112BF3">
      <w:pPr>
        <w:widowControl w:val="0"/>
      </w:pPr>
      <w:r>
        <w:t xml:space="preserve">Wong, Joseph.  2004.  Democratization and the Left:  Comparing East Asia and </w:t>
      </w:r>
      <w:smartTag w:uri="urn:schemas-microsoft-com:office:smarttags" w:element="place">
        <w:r>
          <w:t>Latin America</w:t>
        </w:r>
      </w:smartTag>
      <w:r>
        <w:t xml:space="preserve">.  </w:t>
      </w:r>
      <w:r>
        <w:rPr>
          <w:i/>
          <w:iCs/>
        </w:rPr>
        <w:t>Comparative Political Studies</w:t>
      </w:r>
      <w:r>
        <w:t xml:space="preserve"> 37(10):  1213-1217.</w:t>
      </w:r>
    </w:p>
    <w:p w:rsidR="00403D12" w:rsidRPr="00403D12" w:rsidRDefault="00403D12" w:rsidP="00112BF3">
      <w:pPr>
        <w:widowControl w:val="0"/>
      </w:pPr>
      <w:r>
        <w:t xml:space="preserve">Baker, Andy and Greene, Kenneth F.  2011.  The Latin American Left’s Mandate:  Free-Market Policies and Issue Voting in New Democracies.  </w:t>
      </w:r>
      <w:r>
        <w:rPr>
          <w:i/>
        </w:rPr>
        <w:t xml:space="preserve">World Politics </w:t>
      </w:r>
      <w:r w:rsidR="00454007">
        <w:t xml:space="preserve">63(1):  43-77 </w:t>
      </w:r>
      <w:r>
        <w:t>.</w:t>
      </w:r>
    </w:p>
    <w:p w:rsidR="00112BF3" w:rsidRDefault="00112BF3">
      <w:pPr>
        <w:widowControl w:val="0"/>
      </w:pPr>
    </w:p>
    <w:p w:rsidR="005E5960" w:rsidRPr="004C2470" w:rsidRDefault="005E5960">
      <w:pPr>
        <w:widowControl w:val="0"/>
        <w:rPr>
          <w:lang w:val="fr-FR"/>
        </w:rPr>
      </w:pPr>
      <w:proofErr w:type="spellStart"/>
      <w:r w:rsidRPr="004C2470">
        <w:rPr>
          <w:i/>
          <w:lang w:val="fr-FR"/>
        </w:rPr>
        <w:t>Recommended</w:t>
      </w:r>
      <w:proofErr w:type="spellEnd"/>
      <w:r w:rsidRPr="004C2470">
        <w:rPr>
          <w:i/>
          <w:lang w:val="fr-FR"/>
        </w:rPr>
        <w:t>:</w:t>
      </w:r>
    </w:p>
    <w:p w:rsidR="005E5960" w:rsidRDefault="005E5960">
      <w:pPr>
        <w:widowControl w:val="0"/>
      </w:pPr>
      <w:r w:rsidRPr="004C2470">
        <w:rPr>
          <w:lang w:val="fr-FR"/>
        </w:rPr>
        <w:t xml:space="preserve">Barnes, Samuel, et al.  </w:t>
      </w:r>
      <w:r>
        <w:t xml:space="preserve">1979.  </w:t>
      </w:r>
      <w:r>
        <w:rPr>
          <w:i/>
        </w:rPr>
        <w:t>Political Action: Mass Participation in five Western Democracies</w:t>
      </w:r>
      <w:r>
        <w:t xml:space="preserve">.  </w:t>
      </w:r>
      <w:smartTag w:uri="urn:schemas-microsoft-com:office:smarttags" w:element="place">
        <w:smartTag w:uri="urn:schemas-microsoft-com:office:smarttags" w:element="City">
          <w:r>
            <w:t>Beverly Hills</w:t>
          </w:r>
        </w:smartTag>
        <w:r>
          <w:t xml:space="preserve">, </w:t>
        </w:r>
        <w:smartTag w:uri="urn:schemas-microsoft-com:office:smarttags" w:element="State">
          <w:r>
            <w:t>CA</w:t>
          </w:r>
        </w:smartTag>
      </w:smartTag>
      <w:r>
        <w:t>: Sage.</w:t>
      </w:r>
    </w:p>
    <w:p w:rsidR="00FD7FC6" w:rsidRDefault="00FD7FC6">
      <w:pPr>
        <w:widowControl w:val="0"/>
      </w:pPr>
      <w:r>
        <w:rPr>
          <w:lang w:val="es-ES_tradnl"/>
        </w:rPr>
        <w:t>Calvo, Ernesto</w:t>
      </w:r>
      <w:r w:rsidRPr="00FD7FC6">
        <w:rPr>
          <w:lang w:val="es-ES_tradnl"/>
        </w:rPr>
        <w:t xml:space="preserve">, &amp; Murillo, </w:t>
      </w:r>
      <w:proofErr w:type="spellStart"/>
      <w:r w:rsidRPr="00FD7FC6">
        <w:rPr>
          <w:lang w:val="es-ES_tradnl"/>
        </w:rPr>
        <w:t>M</w:t>
      </w:r>
      <w:r>
        <w:rPr>
          <w:lang w:val="es-ES_tradnl"/>
        </w:rPr>
        <w:t>aria</w:t>
      </w:r>
      <w:proofErr w:type="spellEnd"/>
      <w:r w:rsidRPr="00FD7FC6">
        <w:rPr>
          <w:lang w:val="es-ES_tradnl"/>
        </w:rPr>
        <w:t xml:space="preserve"> V. (2013). </w:t>
      </w:r>
      <w:r w:rsidRPr="00FD7FC6">
        <w:t xml:space="preserve">When Parties Meet Voters: Assessing Political Linkages Through Partisan Networks and Distributive Expectations in Argentina and Chile. </w:t>
      </w:r>
      <w:r w:rsidRPr="00FD7FC6">
        <w:rPr>
          <w:i/>
          <w:iCs/>
        </w:rPr>
        <w:t>Comparative Political Studies, 46</w:t>
      </w:r>
      <w:r w:rsidRPr="00FD7FC6">
        <w:t>(7), 851-882</w:t>
      </w:r>
    </w:p>
    <w:p w:rsidR="005E5960" w:rsidRDefault="005E5960">
      <w:pPr>
        <w:widowControl w:val="0"/>
        <w:jc w:val="both"/>
      </w:pPr>
      <w:r>
        <w:t xml:space="preserve">Ruth </w:t>
      </w:r>
      <w:proofErr w:type="spellStart"/>
      <w:r>
        <w:t>Berins</w:t>
      </w:r>
      <w:proofErr w:type="spellEnd"/>
      <w:r>
        <w:t xml:space="preserve"> Collier and David Collier. 1991. </w:t>
      </w:r>
      <w:r>
        <w:rPr>
          <w:i/>
        </w:rPr>
        <w:t xml:space="preserve">Shaping the Political Arena: Critical Junctures, the Labor Movement, and Regime Dynamics in </w:t>
      </w:r>
      <w:smartTag w:uri="urn:schemas-microsoft-com:office:smarttags" w:element="place">
        <w:r>
          <w:rPr>
            <w:i/>
          </w:rPr>
          <w:t>Latin America</w:t>
        </w:r>
      </w:smartTag>
      <w:r>
        <w:t xml:space="preserve">. </w:t>
      </w:r>
      <w:smartTag w:uri="urn:schemas-microsoft-com:office:smarttags" w:element="City">
        <w:r>
          <w:t>Princeton</w:t>
        </w:r>
      </w:smartTag>
      <w:r>
        <w:t xml:space="preserve">, </w:t>
      </w:r>
      <w:smartTag w:uri="urn:schemas-microsoft-com:office:smarttags" w:element="State">
        <w:r>
          <w:t>NJ</w:t>
        </w:r>
      </w:smartTag>
      <w:r>
        <w:t xml:space="preserve">: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5E5960" w:rsidRDefault="005E5960">
      <w:pPr>
        <w:widowControl w:val="0"/>
      </w:pPr>
      <w:smartTag w:uri="urn:schemas-microsoft-com:office:smarttags" w:element="place">
        <w:smartTag w:uri="urn:schemas-microsoft-com:office:smarttags" w:element="City">
          <w:r>
            <w:t>Dalton</w:t>
          </w:r>
        </w:smartTag>
      </w:smartTag>
      <w:r>
        <w:t xml:space="preserve">, Russell J., Flanagan, Scott, and Beck, Paul (eds.).  1984.  </w:t>
      </w:r>
      <w:r>
        <w:rPr>
          <w:i/>
        </w:rPr>
        <w:t xml:space="preserve">Electoral Change: realignment and </w:t>
      </w:r>
      <w:proofErr w:type="spellStart"/>
      <w:r>
        <w:rPr>
          <w:i/>
        </w:rPr>
        <w:t>Dealignment</w:t>
      </w:r>
      <w:proofErr w:type="spellEnd"/>
      <w:r>
        <w:rPr>
          <w:i/>
        </w:rPr>
        <w:t xml:space="preserve"> in Advanced Industrial Societies</w:t>
      </w:r>
      <w:r>
        <w:t xml:space="preserve">.  Princeton: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5E5960" w:rsidRDefault="005E5960">
      <w:pPr>
        <w:widowControl w:val="0"/>
      </w:pPr>
      <w:proofErr w:type="spellStart"/>
      <w:r>
        <w:t>Duverger</w:t>
      </w:r>
      <w:proofErr w:type="spellEnd"/>
      <w:r>
        <w:t xml:space="preserve">, Maurice.  1964.  </w:t>
      </w:r>
      <w:r>
        <w:rPr>
          <w:i/>
        </w:rPr>
        <w:t xml:space="preserve">Political Parties.  </w:t>
      </w:r>
      <w:smartTag w:uri="urn:schemas-microsoft-com:office:smarttags" w:element="place">
        <w:smartTag w:uri="urn:schemas-microsoft-com:office:smarttags" w:element="City">
          <w:r>
            <w:t>New Yo</w:t>
          </w:r>
          <w:r>
            <w:rPr>
              <w:i/>
            </w:rPr>
            <w:t>rk</w:t>
          </w:r>
        </w:smartTag>
        <w:r>
          <w:rPr>
            <w:i/>
          </w:rPr>
          <w:t xml:space="preserve">, </w:t>
        </w:r>
        <w:smartTag w:uri="urn:schemas-microsoft-com:office:smarttags" w:element="State">
          <w:r>
            <w:t>NY</w:t>
          </w:r>
        </w:smartTag>
      </w:smartTag>
      <w:r>
        <w:t>: Wiley.</w:t>
      </w:r>
    </w:p>
    <w:p w:rsidR="005E5960" w:rsidRDefault="005E5960">
      <w:pPr>
        <w:widowControl w:val="0"/>
      </w:pPr>
      <w:smartTag w:uri="urn:schemas-microsoft-com:office:smarttags" w:element="place">
        <w:smartTag w:uri="urn:schemas-microsoft-com:office:smarttags" w:element="City">
          <w:r>
            <w:t>Epstein</w:t>
          </w:r>
        </w:smartTag>
        <w:r>
          <w:t xml:space="preserve">, </w:t>
        </w:r>
        <w:smartTag w:uri="urn:schemas-microsoft-com:office:smarttags" w:element="country-region">
          <w:r>
            <w:t>Leon</w:t>
          </w:r>
        </w:smartTag>
      </w:smartTag>
      <w:r>
        <w:t xml:space="preserve">.  1980.  </w:t>
      </w:r>
      <w:r>
        <w:rPr>
          <w:i/>
        </w:rPr>
        <w:t>Political Parties in Western Democracies</w:t>
      </w:r>
      <w:r>
        <w:t xml:space="preserve">.  </w:t>
      </w:r>
      <w:smartTag w:uri="urn:schemas-microsoft-com:office:smarttags" w:element="place">
        <w:smartTag w:uri="urn:schemas-microsoft-com:office:smarttags" w:element="City">
          <w:r>
            <w:t>New Brunswick</w:t>
          </w:r>
        </w:smartTag>
        <w:r>
          <w:t xml:space="preserve">, </w:t>
        </w:r>
        <w:smartTag w:uri="urn:schemas-microsoft-com:office:smarttags" w:element="State">
          <w:r>
            <w:t>NJ</w:t>
          </w:r>
        </w:smartTag>
      </w:smartTag>
      <w:r>
        <w:t>: Transaction Books.</w:t>
      </w:r>
    </w:p>
    <w:p w:rsidR="005E5960" w:rsidRDefault="005E5960">
      <w:pPr>
        <w:widowControl w:val="0"/>
      </w:pPr>
      <w:proofErr w:type="spellStart"/>
      <w:r>
        <w:t>Janda</w:t>
      </w:r>
      <w:proofErr w:type="spellEnd"/>
      <w:r>
        <w:t xml:space="preserve">, Kenneth.  1980.  </w:t>
      </w:r>
      <w:r>
        <w:rPr>
          <w:i/>
        </w:rPr>
        <w:t>Political Parties: A Cross-National Survey.</w:t>
      </w:r>
      <w:r>
        <w:t xml:space="preserve">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Free Press.</w:t>
      </w:r>
    </w:p>
    <w:p w:rsidR="003C138B" w:rsidRDefault="003C138B">
      <w:pPr>
        <w:widowControl w:val="0"/>
      </w:pPr>
      <w:proofErr w:type="spellStart"/>
      <w:r w:rsidRPr="00112BF3">
        <w:t>Kitschelt</w:t>
      </w:r>
      <w:proofErr w:type="spellEnd"/>
      <w:r w:rsidRPr="00112BF3">
        <w:t xml:space="preserve">, Herbert. (2000). Linkages between Citizens and Politicians in Democratic </w:t>
      </w:r>
      <w:proofErr w:type="spellStart"/>
      <w:r w:rsidRPr="00112BF3">
        <w:t>Polities</w:t>
      </w:r>
      <w:proofErr w:type="spellEnd"/>
      <w:r w:rsidRPr="00112BF3">
        <w:t xml:space="preserve">. </w:t>
      </w:r>
      <w:r w:rsidRPr="00112BF3">
        <w:rPr>
          <w:i/>
        </w:rPr>
        <w:t>Comparative Political Studies</w:t>
      </w:r>
      <w:r w:rsidRPr="00112BF3">
        <w:t>, 33(6-7), 845-879.</w:t>
      </w:r>
    </w:p>
    <w:p w:rsidR="005E5960" w:rsidRDefault="005E5960">
      <w:pPr>
        <w:widowControl w:val="0"/>
      </w:pPr>
      <w:proofErr w:type="spellStart"/>
      <w:r>
        <w:t>Kitschelt</w:t>
      </w:r>
      <w:proofErr w:type="spellEnd"/>
      <w:r>
        <w:t>, Herbert</w:t>
      </w:r>
      <w:r w:rsidR="00335F84">
        <w:t>, et al</w:t>
      </w:r>
      <w:r>
        <w:t xml:space="preserve">.  </w:t>
      </w:r>
      <w:r w:rsidR="00335F84">
        <w:t>2010</w:t>
      </w:r>
      <w:r>
        <w:t xml:space="preserve">.  </w:t>
      </w:r>
      <w:r w:rsidR="001E5768">
        <w:rPr>
          <w:i/>
        </w:rPr>
        <w:t>Latin</w:t>
      </w:r>
      <w:r w:rsidR="00335F84">
        <w:rPr>
          <w:i/>
        </w:rPr>
        <w:t xml:space="preserve"> American Party Systems</w:t>
      </w:r>
      <w:r>
        <w:t xml:space="preserve">.   </w:t>
      </w:r>
      <w:r w:rsidR="00335F84">
        <w:t>Cambridge, UK:  Cambridge University Press.</w:t>
      </w:r>
    </w:p>
    <w:p w:rsidR="00211F40" w:rsidRDefault="00211F40">
      <w:pPr>
        <w:widowControl w:val="0"/>
        <w:jc w:val="both"/>
      </w:pPr>
      <w:proofErr w:type="spellStart"/>
      <w:r>
        <w:t>Kreuzer</w:t>
      </w:r>
      <w:proofErr w:type="spellEnd"/>
      <w:r>
        <w:t xml:space="preserve">, Marcus and </w:t>
      </w:r>
      <w:proofErr w:type="spellStart"/>
      <w:r>
        <w:t>Vello</w:t>
      </w:r>
      <w:proofErr w:type="spellEnd"/>
      <w:r>
        <w:t xml:space="preserve"> </w:t>
      </w:r>
      <w:proofErr w:type="spellStart"/>
      <w:r>
        <w:t>Pettai</w:t>
      </w:r>
      <w:proofErr w:type="spellEnd"/>
      <w:r>
        <w:t xml:space="preserve">.  2004.  Political Parties and the Study of Political Development:  New Insights from the </w:t>
      </w:r>
      <w:proofErr w:type="spellStart"/>
      <w:r>
        <w:t>Postcommunist</w:t>
      </w:r>
      <w:proofErr w:type="spellEnd"/>
      <w:r>
        <w:t xml:space="preserve"> Democracies.  </w:t>
      </w:r>
      <w:r>
        <w:rPr>
          <w:i/>
          <w:iCs/>
        </w:rPr>
        <w:t>World Politics</w:t>
      </w:r>
      <w:r w:rsidR="00026613">
        <w:t xml:space="preserve"> 56, 608-33.</w:t>
      </w:r>
    </w:p>
    <w:p w:rsidR="005E5960" w:rsidRDefault="005E5960">
      <w:pPr>
        <w:widowControl w:val="0"/>
      </w:pPr>
      <w:proofErr w:type="spellStart"/>
      <w:r>
        <w:t>Michels</w:t>
      </w:r>
      <w:proofErr w:type="spellEnd"/>
      <w:r>
        <w:t xml:space="preserve">, Robert.  1962.  </w:t>
      </w:r>
      <w:r>
        <w:rPr>
          <w:i/>
        </w:rPr>
        <w:t>Political Parties: A Sociological Study of the Oligarchical Tendencies of Modern Democracy</w:t>
      </w:r>
      <w:r>
        <w:t xml:space="preserve">.  </w:t>
      </w:r>
      <w:smartTag w:uri="urn:schemas-microsoft-com:office:smarttags" w:element="State">
        <w:smartTag w:uri="urn:schemas-microsoft-com:office:smarttags" w:element="place">
          <w:r>
            <w:t>New York</w:t>
          </w:r>
        </w:smartTag>
      </w:smartTag>
      <w:r>
        <w:t>: Free Press.</w:t>
      </w:r>
    </w:p>
    <w:p w:rsidR="005E5960" w:rsidRDefault="005E5960">
      <w:pPr>
        <w:widowControl w:val="0"/>
      </w:pPr>
      <w:r>
        <w:t xml:space="preserve">Przeworski, Adam and John Sprague.  1986.  </w:t>
      </w:r>
      <w:r>
        <w:rPr>
          <w:i/>
        </w:rPr>
        <w:t>Paper Stones: A History of Electoral Socialism</w:t>
      </w:r>
      <w:r>
        <w:t xml:space="preserve">.  </w:t>
      </w:r>
      <w:smartTag w:uri="urn:schemas-microsoft-com:office:smarttags" w:element="City">
        <w:r>
          <w:t>Chicago</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w:t>
      </w:r>
    </w:p>
    <w:p w:rsidR="005E5960" w:rsidRDefault="005E5960">
      <w:pPr>
        <w:widowControl w:val="0"/>
        <w:rPr>
          <w:i/>
        </w:rPr>
      </w:pPr>
      <w:r>
        <w:t xml:space="preserve">Rae, Douglas.  1962.  </w:t>
      </w:r>
      <w:r>
        <w:rPr>
          <w:i/>
        </w:rPr>
        <w:t>The Political Consequences of Electoral Laws</w:t>
      </w:r>
      <w:r>
        <w:t xml:space="preserve">.  </w:t>
      </w:r>
      <w:smartTag w:uri="urn:schemas-microsoft-com:office:smarttags" w:element="City">
        <w:r>
          <w:t>New Haven</w:t>
        </w:r>
      </w:smartTag>
      <w:r>
        <w:t xml:space="preserve">, </w:t>
      </w:r>
      <w:smartTag w:uri="urn:schemas-microsoft-com:office:smarttags" w:element="State">
        <w:r>
          <w:t>CT</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w:t>
      </w:r>
    </w:p>
    <w:p w:rsidR="005E5960" w:rsidRDefault="005E5960">
      <w:pPr>
        <w:widowControl w:val="0"/>
      </w:pPr>
      <w:r w:rsidRPr="00E81ED5">
        <w:t xml:space="preserve">Karen L. </w:t>
      </w:r>
      <w:proofErr w:type="spellStart"/>
      <w:r w:rsidRPr="00E81ED5">
        <w:t>Remmer</w:t>
      </w:r>
      <w:proofErr w:type="spellEnd"/>
      <w:r w:rsidRPr="00E81ED5">
        <w:t xml:space="preserve"> and François </w:t>
      </w:r>
      <w:proofErr w:type="spellStart"/>
      <w:r w:rsidRPr="00E81ED5">
        <w:t>Gélineau</w:t>
      </w:r>
      <w:proofErr w:type="spellEnd"/>
      <w:r w:rsidRPr="00E81ED5">
        <w:t xml:space="preserve">.  </w:t>
      </w:r>
      <w:r>
        <w:t xml:space="preserve">2003.  Subnational Electoral Choice: Economic and Referendum Voting in Argentina, 1983-1999 </w:t>
      </w:r>
      <w:r>
        <w:rPr>
          <w:i/>
        </w:rPr>
        <w:t>Comparative Political Studies</w:t>
      </w:r>
      <w:r w:rsidR="00651A17">
        <w:t xml:space="preserve"> 36 (7):801-821</w:t>
      </w:r>
      <w:r>
        <w:t>.</w:t>
      </w:r>
    </w:p>
    <w:p w:rsidR="005E5960" w:rsidRDefault="005E5960">
      <w:pPr>
        <w:widowControl w:val="0"/>
        <w:jc w:val="both"/>
      </w:pPr>
      <w:r>
        <w:t xml:space="preserve">Stein </w:t>
      </w:r>
      <w:proofErr w:type="spellStart"/>
      <w:r>
        <w:t>Rokkan</w:t>
      </w:r>
      <w:proofErr w:type="spellEnd"/>
      <w:r>
        <w:t xml:space="preserve"> with Angus Campbell, Per </w:t>
      </w:r>
      <w:proofErr w:type="spellStart"/>
      <w:r>
        <w:t>Torsvik</w:t>
      </w:r>
      <w:proofErr w:type="spellEnd"/>
      <w:r>
        <w:t xml:space="preserve"> and Henry </w:t>
      </w:r>
      <w:proofErr w:type="spellStart"/>
      <w:r>
        <w:t>Valen</w:t>
      </w:r>
      <w:proofErr w:type="spellEnd"/>
      <w:r>
        <w:t xml:space="preserve">. 1970. </w:t>
      </w:r>
      <w:r>
        <w:rPr>
          <w:i/>
        </w:rPr>
        <w:t xml:space="preserve">Citizens, Elections, Parties: Approaches to the Comparative Study of the Processes of Development. </w:t>
      </w:r>
      <w:smartTag w:uri="urn:schemas-microsoft-com:office:smarttags" w:element="State">
        <w:smartTag w:uri="urn:schemas-microsoft-com:office:smarttags" w:element="place">
          <w:r>
            <w:t>New York</w:t>
          </w:r>
        </w:smartTag>
      </w:smartTag>
      <w:r>
        <w:t>: David McKay Company.</w:t>
      </w:r>
    </w:p>
    <w:p w:rsidR="005E5960" w:rsidRDefault="005E5960">
      <w:pPr>
        <w:widowControl w:val="0"/>
        <w:rPr>
          <w:i/>
        </w:rPr>
      </w:pPr>
      <w:proofErr w:type="spellStart"/>
      <w:r>
        <w:t>Sartori</w:t>
      </w:r>
      <w:proofErr w:type="spellEnd"/>
      <w:r>
        <w:t xml:space="preserve">, Giovanni.  1976.  </w:t>
      </w:r>
      <w:r>
        <w:rPr>
          <w:i/>
        </w:rPr>
        <w:t>Party and Party System</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EF7FFC" w:rsidRDefault="00EF7FFC" w:rsidP="00EF7FFC">
      <w:pPr>
        <w:widowControl w:val="0"/>
      </w:pPr>
      <w:r w:rsidRPr="00EF7FFC">
        <w:rPr>
          <w:lang w:val="fr-FR"/>
        </w:rPr>
        <w:t>Sellers, Jefferey, et al. (</w:t>
      </w:r>
      <w:proofErr w:type="spellStart"/>
      <w:proofErr w:type="gramStart"/>
      <w:r w:rsidRPr="00EF7FFC">
        <w:rPr>
          <w:lang w:val="fr-FR"/>
        </w:rPr>
        <w:t>eds</w:t>
      </w:r>
      <w:proofErr w:type="spellEnd"/>
      <w:proofErr w:type="gramEnd"/>
      <w:r w:rsidRPr="00EF7FFC">
        <w:rPr>
          <w:lang w:val="fr-FR"/>
        </w:rPr>
        <w:t xml:space="preserve">).  </w:t>
      </w:r>
      <w:r>
        <w:t xml:space="preserve">2013.  </w:t>
      </w:r>
      <w:r>
        <w:rPr>
          <w:i/>
        </w:rPr>
        <w:t>The Political Ecology of the Metropolis</w:t>
      </w:r>
      <w:r>
        <w:t xml:space="preserve"> (</w:t>
      </w:r>
      <w:proofErr w:type="spellStart"/>
      <w:r>
        <w:t>Cochester</w:t>
      </w:r>
      <w:proofErr w:type="spellEnd"/>
      <w:r>
        <w:t>:  ECPR Press)</w:t>
      </w:r>
      <w:r>
        <w:t>.</w:t>
      </w:r>
    </w:p>
    <w:p w:rsidR="005E5960" w:rsidRDefault="005E5960">
      <w:pPr>
        <w:widowControl w:val="0"/>
      </w:pPr>
      <w:proofErr w:type="spellStart"/>
      <w:r>
        <w:t>Shefter</w:t>
      </w:r>
      <w:proofErr w:type="spellEnd"/>
      <w:r>
        <w:t xml:space="preserve">, Martin.  1977.  Party and Patronage: </w:t>
      </w:r>
      <w:smartTag w:uri="urn:schemas-microsoft-com:office:smarttags" w:element="country-region">
        <w:r>
          <w:t>Germany</w:t>
        </w:r>
      </w:smartTag>
      <w:r>
        <w:rPr>
          <w:i/>
        </w:rPr>
        <w:t xml:space="preserve">, </w:t>
      </w:r>
      <w:smartTag w:uri="urn:schemas-microsoft-com:office:smarttags" w:element="country-region">
        <w:r>
          <w:t>Italy</w:t>
        </w:r>
      </w:smartTag>
      <w:r>
        <w:t xml:space="preserve">, </w:t>
      </w:r>
      <w:smartTag w:uri="urn:schemas-microsoft-com:office:smarttags" w:element="country-region">
        <w:smartTag w:uri="urn:schemas-microsoft-com:office:smarttags" w:element="place">
          <w:r>
            <w:t>England</w:t>
          </w:r>
        </w:smartTag>
      </w:smartTag>
      <w:r>
        <w:t xml:space="preserve">.  </w:t>
      </w:r>
      <w:r>
        <w:rPr>
          <w:i/>
        </w:rPr>
        <w:t>Politics and Society</w:t>
      </w:r>
      <w:r>
        <w:t xml:space="preserve"> 7 (4): 403-451.</w:t>
      </w:r>
    </w:p>
    <w:p w:rsidR="005E5960" w:rsidRDefault="005E5960">
      <w:pPr>
        <w:widowControl w:val="0"/>
      </w:pPr>
      <w:proofErr w:type="spellStart"/>
      <w:r>
        <w:t>Taagepera</w:t>
      </w:r>
      <w:proofErr w:type="spellEnd"/>
      <w:r>
        <w:t xml:space="preserve">, Rein and </w:t>
      </w:r>
      <w:proofErr w:type="spellStart"/>
      <w:r>
        <w:t>Shugart</w:t>
      </w:r>
      <w:proofErr w:type="spellEnd"/>
      <w:r>
        <w:t xml:space="preserve">, Matthew.  1989.  </w:t>
      </w:r>
      <w:r>
        <w:rPr>
          <w:i/>
        </w:rPr>
        <w:t>Seats and Votes</w:t>
      </w:r>
      <w:r>
        <w:t xml:space="preserve">.  </w:t>
      </w:r>
      <w:smartTag w:uri="urn:schemas-microsoft-com:office:smarttags" w:element="City">
        <w:r>
          <w:t>New Haven</w:t>
        </w:r>
      </w:smartTag>
      <w:r>
        <w:t xml:space="preserve">, </w:t>
      </w:r>
      <w:smartTag w:uri="urn:schemas-microsoft-com:office:smarttags" w:element="State">
        <w:r>
          <w:t>CT</w:t>
        </w:r>
      </w:smartTag>
      <w:r>
        <w:t xml:space="preserve">: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w:t>
      </w:r>
    </w:p>
    <w:p w:rsidR="005E5960" w:rsidRDefault="005E5960">
      <w:pPr>
        <w:widowControl w:val="0"/>
      </w:pPr>
      <w:proofErr w:type="spellStart"/>
      <w:r>
        <w:t>Verba</w:t>
      </w:r>
      <w:proofErr w:type="spellEnd"/>
      <w:r>
        <w:t xml:space="preserve">, Sidney, </w:t>
      </w:r>
      <w:proofErr w:type="spellStart"/>
      <w:r>
        <w:t>Nie</w:t>
      </w:r>
      <w:proofErr w:type="spellEnd"/>
      <w:r>
        <w:t xml:space="preserve">, Norman and Kim, Jae-On.  1978. </w:t>
      </w:r>
      <w:r>
        <w:rPr>
          <w:i/>
        </w:rPr>
        <w:t>Participation and Political Equality</w:t>
      </w:r>
      <w:r>
        <w:t xml:space="preserve">.  </w:t>
      </w:r>
      <w:smartTag w:uri="urn:schemas-microsoft-com:office:smarttags" w:element="City">
        <w:r>
          <w:t>Chicago</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pp.63-142, 286-309.</w:t>
      </w:r>
    </w:p>
    <w:p w:rsidR="005E5960" w:rsidRDefault="005E5960">
      <w:pPr>
        <w:widowControl w:val="0"/>
      </w:pPr>
    </w:p>
    <w:p w:rsidR="005E5960" w:rsidRDefault="004C2470">
      <w:pPr>
        <w:widowControl w:val="0"/>
        <w:rPr>
          <w:b/>
        </w:rPr>
      </w:pPr>
      <w:r>
        <w:rPr>
          <w:b/>
        </w:rPr>
        <w:t>November 4</w:t>
      </w:r>
      <w:r w:rsidR="005E5960">
        <w:rPr>
          <w:b/>
        </w:rPr>
        <w:t>: Political Economy of (Post)Industrial Capitalism</w:t>
      </w:r>
    </w:p>
    <w:p w:rsidR="005E5960" w:rsidRDefault="005E5960">
      <w:pPr>
        <w:widowControl w:val="0"/>
      </w:pPr>
    </w:p>
    <w:p w:rsidR="005E5960" w:rsidRDefault="00DD16CA">
      <w:pPr>
        <w:widowControl w:val="0"/>
      </w:pPr>
      <w:r>
        <w:t>Although t</w:t>
      </w:r>
      <w:r w:rsidR="005E5960">
        <w:t xml:space="preserve">he Hall and Soskice volume </w:t>
      </w:r>
      <w:r>
        <w:t>remains</w:t>
      </w:r>
      <w:r w:rsidR="005E5960">
        <w:t xml:space="preserve"> the dominant theoretical statement in this area</w:t>
      </w:r>
      <w:r>
        <w:t xml:space="preserve">, Blyth and Mares identify numerous strains of work at variance with it and/or its </w:t>
      </w:r>
      <w:proofErr w:type="spellStart"/>
      <w:r>
        <w:t>metholodolgy</w:t>
      </w:r>
      <w:proofErr w:type="spellEnd"/>
      <w:r w:rsidR="005E5960">
        <w:t xml:space="preserve">.  </w:t>
      </w:r>
    </w:p>
    <w:p w:rsidR="005E5960" w:rsidRDefault="005E5960">
      <w:pPr>
        <w:pStyle w:val="NormalWeb"/>
        <w:widowControl w:val="0"/>
        <w:spacing w:before="0" w:beforeAutospacing="0" w:after="0" w:afterAutospacing="0"/>
        <w:rPr>
          <w:rFonts w:ascii="Times New Roman" w:eastAsia="Times New Roman" w:hAnsi="Times New Roman" w:cs="Times New Roman"/>
          <w:szCs w:val="20"/>
        </w:rPr>
      </w:pPr>
    </w:p>
    <w:p w:rsidR="00120395" w:rsidRDefault="005E5960" w:rsidP="00120395">
      <w:r>
        <w:t xml:space="preserve">1. What are the varieties of capitalism? Why </w:t>
      </w:r>
      <w:r w:rsidR="00850888">
        <w:t>have they come about and why do</w:t>
      </w:r>
      <w:r>
        <w:t xml:space="preserve"> they persist? What role do institutions, including law, play?  What traditions fit best in this approach?</w:t>
      </w:r>
      <w:r w:rsidR="00120395">
        <w:t xml:space="preserve">  How does globalization factor into this literature?  </w:t>
      </w:r>
      <w:r>
        <w:br/>
      </w:r>
      <w:r>
        <w:br/>
        <w:t xml:space="preserve">2. What problems confront this approach? Is it convincing?   </w:t>
      </w:r>
      <w:r w:rsidR="00120395">
        <w:t xml:space="preserve">Can it account for variations in the successful construction of welfare states (Mares)?  </w:t>
      </w:r>
      <w:r>
        <w:br/>
      </w:r>
      <w:r>
        <w:br/>
      </w:r>
      <w:r w:rsidR="00120395">
        <w:t xml:space="preserve">3.  </w:t>
      </w:r>
      <w:proofErr w:type="spellStart"/>
      <w:r w:rsidR="00120395">
        <w:t>Korpi</w:t>
      </w:r>
      <w:proofErr w:type="spellEnd"/>
      <w:r w:rsidR="00120395">
        <w:t xml:space="preserve">, an earlier proponent of the power resources approach, contends that differences in class power account for </w:t>
      </w:r>
      <w:r w:rsidR="008D0993">
        <w:t xml:space="preserve">welfare state and </w:t>
      </w:r>
      <w:r w:rsidR="00120395">
        <w:t xml:space="preserve">capitalist differences.  </w:t>
      </w:r>
      <w:proofErr w:type="spellStart"/>
      <w:r w:rsidR="008D0993">
        <w:t>Paster</w:t>
      </w:r>
      <w:proofErr w:type="spellEnd"/>
      <w:r w:rsidR="008D0993">
        <w:t xml:space="preserve"> offers an alternative analysis based on the assertion of power by business interests.  Which approach is more</w:t>
      </w:r>
      <w:r w:rsidR="00120395">
        <w:t xml:space="preserve"> convincing, and </w:t>
      </w:r>
      <w:r w:rsidR="008D0993">
        <w:t>more consistent</w:t>
      </w:r>
      <w:r w:rsidR="00120395">
        <w:t xml:space="preserve"> with the var</w:t>
      </w:r>
      <w:r w:rsidR="008D0993">
        <w:t xml:space="preserve">ieties of capitalism approach?  </w:t>
      </w:r>
      <w:r w:rsidR="00120395">
        <w:t xml:space="preserve">(See also the defense by </w:t>
      </w:r>
      <w:proofErr w:type="spellStart"/>
      <w:r w:rsidR="00120395">
        <w:t>Iversen</w:t>
      </w:r>
      <w:proofErr w:type="spellEnd"/>
      <w:r w:rsidR="00120395">
        <w:t xml:space="preserve"> and Soskice, </w:t>
      </w:r>
      <w:r w:rsidR="00A67E0B">
        <w:t xml:space="preserve">in </w:t>
      </w:r>
      <w:r w:rsidR="00120395">
        <w:t>the recommended readings.)</w:t>
      </w:r>
    </w:p>
    <w:p w:rsidR="00120395" w:rsidRDefault="00120395"/>
    <w:p w:rsidR="005E5960" w:rsidRDefault="00120395">
      <w:r>
        <w:t>4</w:t>
      </w:r>
      <w:r w:rsidR="005E5960">
        <w:t xml:space="preserve">. </w:t>
      </w:r>
      <w:r>
        <w:t xml:space="preserve">  Blyth advocates an alternative “ideational” approach to political economy as an alternative to the prevailing rationalist and structural approaches.  What can this approach explain?  How convincing is his case for it?</w:t>
      </w:r>
      <w:r w:rsidR="005E5960">
        <w:br/>
      </w:r>
    </w:p>
    <w:p w:rsidR="005E5960" w:rsidRDefault="005E5960">
      <w:r>
        <w:t>5.  Does Thatcher’s case study eff</w:t>
      </w:r>
      <w:r w:rsidR="0060065D">
        <w:t>ectively challenge the presumptions of distinct capitalist varieties</w:t>
      </w:r>
      <w:r>
        <w:t>?</w:t>
      </w:r>
    </w:p>
    <w:p w:rsidR="005E5960" w:rsidRDefault="005E5960">
      <w:pPr>
        <w:widowControl w:val="0"/>
      </w:pPr>
    </w:p>
    <w:p w:rsidR="005E5960" w:rsidRDefault="00C0074E">
      <w:pPr>
        <w:widowControl w:val="0"/>
      </w:pPr>
      <w:r>
        <w:t>*</w:t>
      </w:r>
      <w:r w:rsidR="00443045">
        <w:t xml:space="preserve">Mares, Isabela, The Comparative Political Economy of the Welfare State, in </w:t>
      </w:r>
      <w:proofErr w:type="spellStart"/>
      <w:r w:rsidR="00443045">
        <w:t>Lichbach</w:t>
      </w:r>
      <w:proofErr w:type="spellEnd"/>
      <w:r w:rsidR="00443045">
        <w:t xml:space="preserve"> and Zuckerman</w:t>
      </w:r>
      <w:r w:rsidR="00112BF3">
        <w:t xml:space="preserve"> (Second edition, 2009)</w:t>
      </w:r>
      <w:r w:rsidR="00443045">
        <w:t>, pp. 358-375.</w:t>
      </w:r>
    </w:p>
    <w:p w:rsidR="00443045" w:rsidRDefault="00C0074E">
      <w:pPr>
        <w:widowControl w:val="0"/>
      </w:pPr>
      <w:r>
        <w:t>*</w:t>
      </w:r>
      <w:r w:rsidR="00443045">
        <w:t xml:space="preserve">Blyth, Mark, An Approach to Comparative Analysis or a Subfield Within a Subfield?:  Political Economy, in </w:t>
      </w:r>
      <w:proofErr w:type="spellStart"/>
      <w:r w:rsidR="00443045">
        <w:t>Lichbach</w:t>
      </w:r>
      <w:proofErr w:type="spellEnd"/>
      <w:r w:rsidR="00443045">
        <w:t xml:space="preserve"> and Zuckerman</w:t>
      </w:r>
      <w:r w:rsidR="00112BF3">
        <w:t xml:space="preserve"> (Second edition, 2009)</w:t>
      </w:r>
      <w:r w:rsidR="00443045">
        <w:t>, pp. 193-219.</w:t>
      </w:r>
    </w:p>
    <w:p w:rsidR="005E5960" w:rsidRDefault="005E5960">
      <w:pPr>
        <w:widowControl w:val="0"/>
      </w:pPr>
      <w:r>
        <w:t xml:space="preserve">Hall, Peter and Soskice, David. 2001.  </w:t>
      </w:r>
      <w:r>
        <w:rPr>
          <w:i/>
        </w:rPr>
        <w:t>Varieties of Capitalism</w:t>
      </w:r>
      <w:r>
        <w:t>.  Pp. 1-103, 275-306.</w:t>
      </w:r>
    </w:p>
    <w:p w:rsidR="00BE33FE" w:rsidRDefault="00BE33FE">
      <w:pPr>
        <w:widowControl w:val="0"/>
      </w:pPr>
      <w:proofErr w:type="spellStart"/>
      <w:r>
        <w:t>Korpi</w:t>
      </w:r>
      <w:proofErr w:type="spellEnd"/>
      <w:r>
        <w:t xml:space="preserve">, Walter.  2006.  Power Resources and Employer-Centered Approaches in Explanations of Welfare States and Varieties of Capitalism.  </w:t>
      </w:r>
      <w:r>
        <w:rPr>
          <w:i/>
        </w:rPr>
        <w:t>World Politics</w:t>
      </w:r>
      <w:r>
        <w:t xml:space="preserve"> 58:  167-206 .</w:t>
      </w:r>
    </w:p>
    <w:p w:rsidR="008D0993" w:rsidRDefault="008D0993">
      <w:pPr>
        <w:widowControl w:val="0"/>
      </w:pPr>
      <w:proofErr w:type="spellStart"/>
      <w:r w:rsidRPr="008D0993">
        <w:t>Paster</w:t>
      </w:r>
      <w:proofErr w:type="spellEnd"/>
      <w:r w:rsidRPr="008D0993">
        <w:t>, T</w:t>
      </w:r>
      <w:r>
        <w:t>homas</w:t>
      </w:r>
      <w:r w:rsidRPr="008D0993">
        <w:t xml:space="preserve">. (2013). Business and Welfare State Development: Why Did Employers Accept Social Reforms? </w:t>
      </w:r>
      <w:r w:rsidRPr="008D0993">
        <w:rPr>
          <w:i/>
          <w:iCs/>
        </w:rPr>
        <w:t>World Politics, 65</w:t>
      </w:r>
      <w:r w:rsidRPr="008D0993">
        <w:t>(03), 416-451</w:t>
      </w:r>
      <w:r>
        <w:t>.</w:t>
      </w:r>
    </w:p>
    <w:p w:rsidR="005E5960" w:rsidRDefault="005E5960">
      <w:pPr>
        <w:widowControl w:val="0"/>
      </w:pPr>
      <w:r>
        <w:t xml:space="preserve">Thatcher, Mark.  2004.  Varieties of Capitalism in an Internationalized World:  Domestic Institutional Change in European Telecommunications.  </w:t>
      </w:r>
      <w:r>
        <w:rPr>
          <w:i/>
          <w:iCs/>
        </w:rPr>
        <w:t>Comparative Political Studies</w:t>
      </w:r>
      <w:r>
        <w:t xml:space="preserve"> 37(7):  751-780.</w:t>
      </w:r>
    </w:p>
    <w:p w:rsidR="005E5960" w:rsidRDefault="005E5960">
      <w:pPr>
        <w:widowControl w:val="0"/>
      </w:pPr>
    </w:p>
    <w:p w:rsidR="005E5960" w:rsidRDefault="005E5960">
      <w:pPr>
        <w:widowControl w:val="0"/>
      </w:pPr>
      <w:r>
        <w:rPr>
          <w:i/>
        </w:rPr>
        <w:t>Recommended:</w:t>
      </w:r>
    </w:p>
    <w:p w:rsidR="005E5960" w:rsidRDefault="005E5960">
      <w:pPr>
        <w:widowControl w:val="0"/>
      </w:pPr>
      <w:r>
        <w:t xml:space="preserve">Symposium on </w:t>
      </w:r>
      <w:r>
        <w:rPr>
          <w:i/>
        </w:rPr>
        <w:t>Varieties of Capitalism</w:t>
      </w:r>
      <w:r>
        <w:t xml:space="preserve">, </w:t>
      </w:r>
      <w:r>
        <w:rPr>
          <w:i/>
        </w:rPr>
        <w:t>Comparative European Politics</w:t>
      </w:r>
      <w:r>
        <w:t xml:space="preserve"> 1(2) 2003.</w:t>
      </w:r>
    </w:p>
    <w:p w:rsidR="005E5960" w:rsidRDefault="005E5960">
      <w:pPr>
        <w:widowControl w:val="0"/>
      </w:pPr>
      <w:proofErr w:type="spellStart"/>
      <w:r>
        <w:t>Boix</w:t>
      </w:r>
      <w:proofErr w:type="spellEnd"/>
      <w:r>
        <w:t xml:space="preserve">, </w:t>
      </w:r>
      <w:proofErr w:type="spellStart"/>
      <w:r>
        <w:t>Carles</w:t>
      </w:r>
      <w:proofErr w:type="spellEnd"/>
      <w:r>
        <w:t xml:space="preserve">.  1999.  </w:t>
      </w:r>
      <w:r>
        <w:rPr>
          <w:i/>
        </w:rPr>
        <w:t>Political Parties, Growth and Equality</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widowControl w:val="0"/>
      </w:pPr>
      <w:proofErr w:type="spellStart"/>
      <w:r>
        <w:t>Calmfors</w:t>
      </w:r>
      <w:proofErr w:type="spellEnd"/>
      <w:r>
        <w:t xml:space="preserve">, Lars and </w:t>
      </w:r>
      <w:proofErr w:type="spellStart"/>
      <w:r>
        <w:t>Drifill</w:t>
      </w:r>
      <w:proofErr w:type="spellEnd"/>
      <w:r>
        <w:t xml:space="preserve">, John.  1988.  Bargaining Structure, Corporatism and Macroeconomic Performance.  </w:t>
      </w:r>
      <w:r>
        <w:rPr>
          <w:i/>
        </w:rPr>
        <w:t>Economic Policy</w:t>
      </w:r>
      <w:r>
        <w:t xml:space="preserve"> 6: 13-61.</w:t>
      </w:r>
    </w:p>
    <w:p w:rsidR="005E5960" w:rsidRDefault="005E5960">
      <w:pPr>
        <w:widowControl w:val="0"/>
      </w:pPr>
      <w:r>
        <w:t xml:space="preserve">Cameron, David.  1984.  Social Democracy, Corporatism, Labor Quiescence and the Representation of Economic Interest in Advanced Capitalist Society.  In </w:t>
      </w:r>
      <w:proofErr w:type="spellStart"/>
      <w:r>
        <w:t>Goldthorpe</w:t>
      </w:r>
      <w:proofErr w:type="spellEnd"/>
      <w:r>
        <w:t xml:space="preserve">, John (ed.), </w:t>
      </w:r>
      <w:r>
        <w:rPr>
          <w:i/>
        </w:rPr>
        <w:t>Order and Conflict in Contemporary Capitalism</w:t>
      </w:r>
      <w:r>
        <w:t>.</w:t>
      </w:r>
    </w:p>
    <w:p w:rsidR="005E5960" w:rsidRDefault="005E5960">
      <w:pPr>
        <w:widowControl w:val="0"/>
      </w:pPr>
      <w:r>
        <w:rPr>
          <w:lang w:val="sv-SE"/>
        </w:rPr>
        <w:t xml:space="preserve">Esping-Andersen, Gøsta.  </w:t>
      </w:r>
      <w:r>
        <w:t xml:space="preserve">1990.  </w:t>
      </w:r>
      <w:r>
        <w:rPr>
          <w:i/>
        </w:rPr>
        <w:t>The Three Worlds of Welfare Capitalism</w:t>
      </w:r>
      <w:r>
        <w:t xml:space="preserve">.  </w:t>
      </w:r>
      <w:smartTag w:uri="urn:schemas-microsoft-com:office:smarttags" w:element="City">
        <w:r>
          <w:t>Princeton</w:t>
        </w:r>
      </w:smartTag>
      <w:r>
        <w:t xml:space="preserve">, </w:t>
      </w:r>
      <w:smartTag w:uri="urn:schemas-microsoft-com:office:smarttags" w:element="State">
        <w:r>
          <w:t>NJ</w:t>
        </w:r>
      </w:smartTag>
      <w:r>
        <w:t xml:space="preserve">: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Garrett, Geoffrey.  1998.  </w:t>
      </w:r>
      <w:r>
        <w:rPr>
          <w:i/>
        </w:rPr>
        <w:t>Partisan Politics in the Global Economy</w:t>
      </w:r>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5E5960" w:rsidRDefault="005E5960">
      <w:pPr>
        <w:widowControl w:val="0"/>
      </w:pPr>
      <w:smartTag w:uri="urn:schemas-microsoft-com:office:smarttags" w:element="place">
        <w:smartTag w:uri="urn:schemas:contacts" w:element="Sn">
          <w:r>
            <w:t>Hall</w:t>
          </w:r>
        </w:smartTag>
        <w:r>
          <w:t xml:space="preserve">, </w:t>
        </w:r>
        <w:smartTag w:uri="urn:schemas:contacts" w:element="GivenName">
          <w:r>
            <w:t>Peter</w:t>
          </w:r>
        </w:smartTag>
      </w:smartTag>
      <w:r>
        <w:t xml:space="preserve">.  1986.  </w:t>
      </w:r>
      <w:r>
        <w:rPr>
          <w:i/>
        </w:rPr>
        <w:t>Governing the Economy</w:t>
      </w:r>
      <w:r>
        <w:t xml:space="preserve">.  </w:t>
      </w:r>
      <w:smartTag w:uri="urn:schemas-microsoft-com:office:smarttags" w:element="City">
        <w:r>
          <w:t>Oxford</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Douglas </w:t>
      </w:r>
      <w:proofErr w:type="spellStart"/>
      <w:r>
        <w:t>Hibbs</w:t>
      </w:r>
      <w:proofErr w:type="spellEnd"/>
      <w:r>
        <w:t xml:space="preserve">.  1977.  Political Parties and Macroeconomic Policy.  </w:t>
      </w:r>
      <w:r>
        <w:rPr>
          <w:i/>
        </w:rPr>
        <w:t>American Political Science Review</w:t>
      </w:r>
      <w:r>
        <w:t xml:space="preserve"> 71 (4): 1467-1487.</w:t>
      </w:r>
    </w:p>
    <w:p w:rsidR="005E5960" w:rsidRDefault="005E5960">
      <w:pPr>
        <w:widowControl w:val="0"/>
      </w:pPr>
      <w:r>
        <w:t xml:space="preserve">Howell, Chris.  2003.  Varieties of Capitalism:  And Then There Was One.   </w:t>
      </w:r>
      <w:r>
        <w:rPr>
          <w:i/>
          <w:iCs/>
        </w:rPr>
        <w:t>Comparative Politics</w:t>
      </w:r>
      <w:r>
        <w:t xml:space="preserve"> 38(1).</w:t>
      </w:r>
    </w:p>
    <w:p w:rsidR="005E5960" w:rsidRDefault="005E5960">
      <w:pPr>
        <w:widowControl w:val="0"/>
      </w:pPr>
      <w:r>
        <w:t xml:space="preserve">Huber, </w:t>
      </w:r>
      <w:proofErr w:type="spellStart"/>
      <w:r>
        <w:t>Evelyne</w:t>
      </w:r>
      <w:proofErr w:type="spellEnd"/>
      <w:r>
        <w:t xml:space="preserve"> and Stephens, John.  2001.  </w:t>
      </w:r>
      <w:r>
        <w:rPr>
          <w:i/>
        </w:rPr>
        <w:t>Development and Crisis of the Welfare State</w:t>
      </w:r>
      <w:r>
        <w:t xml:space="preserve">   </w:t>
      </w:r>
      <w:smartTag w:uri="urn:schemas-microsoft-com:office:smarttags" w:element="City">
        <w:r>
          <w:t>Chicago</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 pp. 1-79, 202-345.</w:t>
      </w:r>
    </w:p>
    <w:p w:rsidR="00A67E0B" w:rsidRPr="00A67E0B" w:rsidRDefault="00A67E0B">
      <w:pPr>
        <w:widowControl w:val="0"/>
        <w:rPr>
          <w:rFonts w:ascii="ACaslon-Regular" w:hAnsi="ACaslon-Regular" w:cs="ACaslon-Regular"/>
          <w:szCs w:val="24"/>
        </w:rPr>
      </w:pPr>
      <w:r w:rsidRPr="00A67E0B">
        <w:rPr>
          <w:lang w:val="de-DE"/>
        </w:rPr>
        <w:t xml:space="preserve">Iversen, Torben and Soskice, David. </w:t>
      </w:r>
      <w:r>
        <w:rPr>
          <w:lang w:val="de-DE"/>
        </w:rPr>
        <w:t xml:space="preserve"> </w:t>
      </w:r>
      <w:r w:rsidRPr="00A67E0B">
        <w:t xml:space="preserve">2008.  Distribution and Redistribution. </w:t>
      </w:r>
      <w:r>
        <w:t xml:space="preserve"> </w:t>
      </w:r>
      <w:r w:rsidRPr="00A67E0B">
        <w:rPr>
          <w:rFonts w:ascii="ACaslon-Italic" w:hAnsi="ACaslon-Italic" w:cs="ACaslon-Italic"/>
          <w:i/>
          <w:iCs/>
          <w:szCs w:val="24"/>
        </w:rPr>
        <w:t xml:space="preserve">World Politics </w:t>
      </w:r>
      <w:r w:rsidRPr="00A67E0B">
        <w:rPr>
          <w:rFonts w:ascii="ACaslon-Regular" w:hAnsi="ACaslon-Regular" w:cs="ACaslon-Regular"/>
          <w:szCs w:val="24"/>
        </w:rPr>
        <w:t>61</w:t>
      </w:r>
      <w:r>
        <w:rPr>
          <w:rFonts w:ascii="ACaslon-Regular" w:hAnsi="ACaslon-Regular" w:cs="ACaslon-Regular"/>
          <w:szCs w:val="24"/>
        </w:rPr>
        <w:t>(</w:t>
      </w:r>
      <w:r w:rsidRPr="00A67E0B">
        <w:rPr>
          <w:rFonts w:ascii="ACaslon-Regular" w:hAnsi="ACaslon-Regular" w:cs="ACaslon-Regular"/>
          <w:szCs w:val="24"/>
        </w:rPr>
        <w:t>3</w:t>
      </w:r>
      <w:r>
        <w:rPr>
          <w:rFonts w:ascii="ACaslon-Regular" w:hAnsi="ACaslon-Regular" w:cs="ACaslon-Regular"/>
          <w:szCs w:val="24"/>
        </w:rPr>
        <w:t>):</w:t>
      </w:r>
      <w:r w:rsidRPr="00A67E0B">
        <w:rPr>
          <w:rFonts w:ascii="ACaslon-Regular" w:hAnsi="ACaslon-Regular" w:cs="ACaslon-Regular"/>
          <w:szCs w:val="24"/>
        </w:rPr>
        <w:t>, 438–86</w:t>
      </w:r>
      <w:r>
        <w:rPr>
          <w:rFonts w:ascii="ACaslon-Regular" w:hAnsi="ACaslon-Regular" w:cs="ACaslon-Regular"/>
          <w:szCs w:val="24"/>
        </w:rPr>
        <w:t>.</w:t>
      </w:r>
    </w:p>
    <w:p w:rsidR="005E5960" w:rsidRDefault="005E5960">
      <w:pPr>
        <w:widowControl w:val="0"/>
      </w:pPr>
      <w:proofErr w:type="spellStart"/>
      <w:r>
        <w:t>Iversen</w:t>
      </w:r>
      <w:proofErr w:type="spellEnd"/>
      <w:r>
        <w:t xml:space="preserve">, </w:t>
      </w:r>
      <w:proofErr w:type="spellStart"/>
      <w:r>
        <w:t>Torben</w:t>
      </w:r>
      <w:proofErr w:type="spellEnd"/>
      <w:r>
        <w:t xml:space="preserve"> and Cusack, Thomas.  2000.  The Causes of Welfare State Expansion: Deindustrialization or Globalization?  </w:t>
      </w:r>
      <w:r>
        <w:rPr>
          <w:i/>
        </w:rPr>
        <w:t>World Politics</w:t>
      </w:r>
      <w:r w:rsidR="004A24F8">
        <w:t xml:space="preserve"> 52(3): 313-349. </w:t>
      </w:r>
    </w:p>
    <w:p w:rsidR="005E5960" w:rsidRDefault="005E5960">
      <w:pPr>
        <w:widowControl w:val="0"/>
      </w:pPr>
      <w:proofErr w:type="spellStart"/>
      <w:r>
        <w:t>Katzenstein</w:t>
      </w:r>
      <w:proofErr w:type="spellEnd"/>
      <w:r>
        <w:t xml:space="preserve">, Peter.  1985.  </w:t>
      </w:r>
      <w:r>
        <w:rPr>
          <w:i/>
        </w:rPr>
        <w:t>Small States in World Markets: Industrial Policy in Europe</w:t>
      </w:r>
      <w:r>
        <w:t xml:space="preserve"> (</w:t>
      </w:r>
      <w:smartTag w:uri="urn:schemas-microsoft-com:office:smarttags" w:element="City">
        <w:r>
          <w:t>Ithaca</w:t>
        </w:r>
      </w:smartTag>
      <w:r>
        <w:t xml:space="preserve">, </w:t>
      </w:r>
      <w:smartTag w:uri="urn:schemas-microsoft-com:office:smarttags" w:element="State">
        <w:r>
          <w:t>NY</w:t>
        </w:r>
      </w:smartTag>
      <w:r>
        <w:t xml:space="preserve">: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Lange, Peter and Garrett, Geoffrey.  1985.  The Politics of Growth: Strategic Interaction and Economic Performance, 1974-1980.  </w:t>
      </w:r>
      <w:r>
        <w:rPr>
          <w:i/>
        </w:rPr>
        <w:t>Journal of Politics</w:t>
      </w:r>
      <w:r>
        <w:t xml:space="preserve"> 47: 792-782.</w:t>
      </w:r>
    </w:p>
    <w:p w:rsidR="00B15B65" w:rsidRPr="00B15B65" w:rsidRDefault="00B15B65">
      <w:pPr>
        <w:widowControl w:val="0"/>
      </w:pPr>
      <w:proofErr w:type="spellStart"/>
      <w:r>
        <w:t>Manow</w:t>
      </w:r>
      <w:proofErr w:type="spellEnd"/>
      <w:r>
        <w:t xml:space="preserve">, Philip.  2009.  Electoral rules, class coalitions and welfare state regions, or how to explain </w:t>
      </w:r>
      <w:proofErr w:type="spellStart"/>
      <w:r>
        <w:t>Esping</w:t>
      </w:r>
      <w:proofErr w:type="spellEnd"/>
      <w:r>
        <w:t xml:space="preserve">-Andersen with Stein </w:t>
      </w:r>
      <w:proofErr w:type="spellStart"/>
      <w:r>
        <w:t>Rokkan</w:t>
      </w:r>
      <w:proofErr w:type="spellEnd"/>
      <w:r>
        <w:t xml:space="preserve">.  </w:t>
      </w:r>
      <w:r>
        <w:rPr>
          <w:i/>
        </w:rPr>
        <w:t>Socio-Economic Review</w:t>
      </w:r>
      <w:r>
        <w:t xml:space="preserve"> 7:101-121.</w:t>
      </w:r>
    </w:p>
    <w:p w:rsidR="005E5960" w:rsidRDefault="005E5960">
      <w:pPr>
        <w:widowControl w:val="0"/>
      </w:pPr>
      <w:proofErr w:type="spellStart"/>
      <w:r w:rsidRPr="00B15B65">
        <w:t>Schmitter</w:t>
      </w:r>
      <w:proofErr w:type="spellEnd"/>
      <w:r w:rsidRPr="00B15B65">
        <w:t xml:space="preserve">, Philippe C.  </w:t>
      </w:r>
      <w:r>
        <w:t xml:space="preserve">1979.  Still the Century of Corporatism?  In Philippe C. </w:t>
      </w:r>
      <w:proofErr w:type="spellStart"/>
      <w:r>
        <w:t>Schmitter</w:t>
      </w:r>
      <w:proofErr w:type="spellEnd"/>
      <w:r>
        <w:t xml:space="preserve"> and Gerhard </w:t>
      </w:r>
      <w:proofErr w:type="spellStart"/>
      <w:r>
        <w:t>Lehmbruch</w:t>
      </w:r>
      <w:proofErr w:type="spellEnd"/>
      <w:r>
        <w:t xml:space="preserve"> (eds.), </w:t>
      </w:r>
      <w:r>
        <w:rPr>
          <w:i/>
        </w:rPr>
        <w:t>Trends Toward Corporatist Intermediation</w:t>
      </w:r>
      <w:r>
        <w:t xml:space="preserve"> (pp. 7-52).  </w:t>
      </w:r>
      <w:smartTag w:uri="urn:schemas-microsoft-com:office:smarttags" w:element="place">
        <w:smartTag w:uri="urn:schemas-microsoft-com:office:smarttags" w:element="City">
          <w:r>
            <w:t>Beverly Hills</w:t>
          </w:r>
        </w:smartTag>
        <w:r>
          <w:t xml:space="preserve">, </w:t>
        </w:r>
        <w:smartTag w:uri="urn:schemas-microsoft-com:office:smarttags" w:element="State">
          <w:r>
            <w:t>CA</w:t>
          </w:r>
        </w:smartTag>
      </w:smartTag>
      <w:r>
        <w:t>: Sage.</w:t>
      </w:r>
    </w:p>
    <w:p w:rsidR="005E5960" w:rsidRDefault="005E5960">
      <w:pPr>
        <w:jc w:val="both"/>
      </w:pPr>
      <w:proofErr w:type="spellStart"/>
      <w:r>
        <w:rPr>
          <w:color w:val="000000"/>
        </w:rPr>
        <w:t>Torsten</w:t>
      </w:r>
      <w:proofErr w:type="spellEnd"/>
      <w:r>
        <w:rPr>
          <w:color w:val="000000"/>
        </w:rPr>
        <w:t xml:space="preserve"> </w:t>
      </w:r>
      <w:proofErr w:type="spellStart"/>
      <w:r>
        <w:rPr>
          <w:color w:val="000000"/>
        </w:rPr>
        <w:t>Persson</w:t>
      </w:r>
      <w:proofErr w:type="spellEnd"/>
      <w:r>
        <w:rPr>
          <w:color w:val="000000"/>
        </w:rPr>
        <w:t xml:space="preserve"> and Guido </w:t>
      </w:r>
      <w:proofErr w:type="spellStart"/>
      <w:r>
        <w:rPr>
          <w:color w:val="000000"/>
        </w:rPr>
        <w:t>Tabellini</w:t>
      </w:r>
      <w:proofErr w:type="spellEnd"/>
      <w:r>
        <w:rPr>
          <w:color w:val="000000"/>
        </w:rPr>
        <w:t xml:space="preserve">. </w:t>
      </w:r>
      <w:r>
        <w:t xml:space="preserve">2003. </w:t>
      </w:r>
      <w:r>
        <w:rPr>
          <w:i/>
        </w:rPr>
        <w:t xml:space="preserve">The Economic Effects of Constitutions. What Do The Data Say? </w:t>
      </w:r>
      <w:smartTag w:uri="urn:schemas-microsoft-com:office:smarttags" w:element="place">
        <w:smartTag w:uri="urn:schemas-microsoft-com:office:smarttags" w:element="City">
          <w:r>
            <w:t>Cambridge</w:t>
          </w:r>
        </w:smartTag>
        <w:r>
          <w:t xml:space="preserve">, </w:t>
        </w:r>
        <w:smartTag w:uri="urn:schemas-microsoft-com:office:smarttags" w:element="State">
          <w:r>
            <w:t>Mass.</w:t>
          </w:r>
        </w:smartTag>
      </w:smartTag>
      <w:r>
        <w:t>: MIT Press.</w:t>
      </w:r>
    </w:p>
    <w:p w:rsidR="00201F4B" w:rsidRPr="00201F4B" w:rsidRDefault="00201F4B">
      <w:pPr>
        <w:widowControl w:val="0"/>
      </w:pPr>
      <w:r>
        <w:t xml:space="preserve">Schmidt, Vivien.  2009.  Putting the Political Back Into Political Economy by Bringing the State Back in yet Again.  </w:t>
      </w:r>
      <w:r>
        <w:rPr>
          <w:i/>
        </w:rPr>
        <w:t>World Politics</w:t>
      </w:r>
      <w:r>
        <w:t xml:space="preserve"> 61(3):  516-545.</w:t>
      </w:r>
    </w:p>
    <w:p w:rsidR="005E5960" w:rsidRDefault="005E5960">
      <w:pPr>
        <w:widowControl w:val="0"/>
        <w:rPr>
          <w:lang w:val="nl-NL"/>
        </w:rPr>
      </w:pPr>
      <w:r>
        <w:t xml:space="preserve">Swenson, Peter. 1991.  Bringing Capital Back In, or Social Democracy Reconsidered: Employer Power, Cross-Class Alliances, and Centralization of Industrial Relations in Denmark and Sweden </w:t>
      </w:r>
      <w:r>
        <w:rPr>
          <w:i/>
        </w:rPr>
        <w:t>World Politics</w:t>
      </w:r>
      <w:r>
        <w:t xml:space="preserve"> 513-45. </w:t>
      </w:r>
    </w:p>
    <w:p w:rsidR="005E5960" w:rsidRDefault="005E5960">
      <w:pPr>
        <w:widowControl w:val="0"/>
        <w:rPr>
          <w:b/>
        </w:rPr>
      </w:pPr>
    </w:p>
    <w:p w:rsidR="005E5960" w:rsidRDefault="005E5960">
      <w:pPr>
        <w:widowControl w:val="0"/>
        <w:rPr>
          <w:b/>
        </w:rPr>
      </w:pPr>
    </w:p>
    <w:p w:rsidR="005E5960" w:rsidRDefault="004C2470">
      <w:pPr>
        <w:widowControl w:val="0"/>
        <w:rPr>
          <w:b/>
        </w:rPr>
      </w:pPr>
      <w:r>
        <w:rPr>
          <w:b/>
        </w:rPr>
        <w:t>November 11</w:t>
      </w:r>
      <w:r w:rsidR="006F7791">
        <w:rPr>
          <w:b/>
        </w:rPr>
        <w:t xml:space="preserve">:  </w:t>
      </w:r>
      <w:r w:rsidR="005E5960">
        <w:rPr>
          <w:b/>
        </w:rPr>
        <w:t xml:space="preserve"> Political Economy of Developing and Transitional Countries</w:t>
      </w:r>
    </w:p>
    <w:p w:rsidR="005E5960" w:rsidRDefault="005E5960">
      <w:pPr>
        <w:widowControl w:val="0"/>
      </w:pPr>
    </w:p>
    <w:p w:rsidR="005E5960" w:rsidRDefault="005E5960">
      <w:r>
        <w:t>This week the politico-economic focus shifts to the developing world and Newly Industrialized Countries (NICs).  The focus of the literature here is quite different.</w:t>
      </w:r>
      <w:r>
        <w:br/>
      </w:r>
      <w:r>
        <w:br/>
        <w:t>1.        What are the “varieties of capitalism” in the developing world? Are the categories for developing countries useful for understanding developing</w:t>
      </w:r>
      <w:r w:rsidR="00E81ED5">
        <w:t xml:space="preserve"> and transitional</w:t>
      </w:r>
      <w:r>
        <w:t xml:space="preserve"> countries? Why or why not?</w:t>
      </w:r>
    </w:p>
    <w:p w:rsidR="005E5960" w:rsidRDefault="005E5960">
      <w:r>
        <w:br/>
        <w:t>2.        In the 1970s, dependency theory marked a countermovement to modernization theory. Do current theoretical approaches to developing countries in the global economy replicate the critique of dependency theory, or do current accounts differ in any way?</w:t>
      </w:r>
    </w:p>
    <w:p w:rsidR="005E5960" w:rsidRDefault="005E5960">
      <w:r>
        <w:br/>
      </w:r>
      <w:r w:rsidR="00FE3D3F">
        <w:t>3</w:t>
      </w:r>
      <w:r>
        <w:t xml:space="preserve">.        Why did the Newly Industrialized Countries (NICs) succeed in late industrialization? What does their success (and their paths since 1997) tell us about the prerequisites for other countries to join the industrialized club?  What path is </w:t>
      </w:r>
      <w:smartTag w:uri="urn:schemas-microsoft-com:office:smarttags" w:element="country-region">
        <w:smartTag w:uri="urn:schemas-microsoft-com:office:smarttags" w:element="place">
          <w:r>
            <w:t>China</w:t>
          </w:r>
        </w:smartTag>
      </w:smartTag>
      <w:r>
        <w:t xml:space="preserve"> following and why, and will the consequences be similar to those for the NICs?</w:t>
      </w:r>
    </w:p>
    <w:p w:rsidR="005E5960" w:rsidRDefault="00FE3D3F">
      <w:r>
        <w:br/>
        <w:t>4</w:t>
      </w:r>
      <w:r w:rsidR="005E5960">
        <w:t xml:space="preserve">.        Why have African and Latin American economies developed less where the NICs succeeded? What is driving neoliberal reforms in these countries, and will these reforms enable them to overcome the obstacles to development?  </w:t>
      </w:r>
    </w:p>
    <w:p w:rsidR="00FE3D3F" w:rsidRDefault="00FE3D3F"/>
    <w:p w:rsidR="00FE3D3F" w:rsidRDefault="00FE3D3F">
      <w:r>
        <w:t xml:space="preserve">5. </w:t>
      </w:r>
      <w:r>
        <w:tab/>
        <w:t xml:space="preserve">Recent work on the political economy of developing countries, as exemplified by Haggard and Kaufman, has focused </w:t>
      </w:r>
      <w:r w:rsidR="009E02D1">
        <w:t>increasingly</w:t>
      </w:r>
      <w:r>
        <w:t xml:space="preserve"> on policies like those of the welfare state.  How different does this literature show policymaking to be in these countries from parallels in the developed world?   What are the sources of any differences?  Has there been convergence?</w:t>
      </w:r>
    </w:p>
    <w:p w:rsidR="005E5960" w:rsidRDefault="005E5960">
      <w:pPr>
        <w:widowControl w:val="0"/>
      </w:pPr>
    </w:p>
    <w:p w:rsidR="005E5960" w:rsidRDefault="005E5960">
      <w:pPr>
        <w:widowControl w:val="0"/>
      </w:pPr>
    </w:p>
    <w:p w:rsidR="005E5960" w:rsidRDefault="005E5960">
      <w:pPr>
        <w:widowControl w:val="0"/>
      </w:pPr>
      <w:r>
        <w:t xml:space="preserve">Smith, Tony.  1981.  The Logic of Dependency Theory Revisited.  </w:t>
      </w:r>
      <w:r>
        <w:rPr>
          <w:i/>
        </w:rPr>
        <w:t>International Organization</w:t>
      </w:r>
      <w:r>
        <w:t xml:space="preserve"> 35: 755-761. </w:t>
      </w:r>
    </w:p>
    <w:p w:rsidR="005E5960" w:rsidRDefault="005E5960">
      <w:pPr>
        <w:widowControl w:val="0"/>
      </w:pPr>
      <w:r>
        <w:t xml:space="preserve">Wade, Robert.  1992.  </w:t>
      </w:r>
      <w:smartTag w:uri="urn:schemas-microsoft-com:office:smarttags" w:element="place">
        <w:r>
          <w:t>East Asia</w:t>
        </w:r>
      </w:smartTag>
      <w:r>
        <w:t xml:space="preserve">’s Economic Success: Conflicting Perspectives, Partial Insights, Shaky Evidence.  </w:t>
      </w:r>
      <w:r>
        <w:rPr>
          <w:i/>
        </w:rPr>
        <w:t>World Politics</w:t>
      </w:r>
      <w:r>
        <w:t xml:space="preserve"> 44(2): 270-320. </w:t>
      </w:r>
    </w:p>
    <w:p w:rsidR="005E5960" w:rsidRDefault="005E5960">
      <w:pPr>
        <w:widowControl w:val="0"/>
      </w:pPr>
      <w:proofErr w:type="spellStart"/>
      <w:r>
        <w:t>Manzetti</w:t>
      </w:r>
      <w:proofErr w:type="spellEnd"/>
      <w:r>
        <w:t xml:space="preserve">, Luigi.  2003.  Political Manipulations and Market Reforms Failures.  </w:t>
      </w:r>
      <w:r>
        <w:rPr>
          <w:i/>
        </w:rPr>
        <w:t>World Politics</w:t>
      </w:r>
      <w:r>
        <w:t xml:space="preserve"> 55 (April 2003), 315-60. </w:t>
      </w:r>
    </w:p>
    <w:p w:rsidR="00403D12" w:rsidRDefault="00403D12">
      <w:pPr>
        <w:widowControl w:val="0"/>
      </w:pPr>
      <w:r w:rsidRPr="00403D12">
        <w:t>S</w:t>
      </w:r>
      <w:r>
        <w:t>chneider, Ben Ross</w:t>
      </w:r>
      <w:r w:rsidRPr="00403D12">
        <w:t xml:space="preserve">. </w:t>
      </w:r>
      <w:r>
        <w:t>2009</w:t>
      </w:r>
      <w:r w:rsidRPr="00403D12">
        <w:t xml:space="preserve">. Hierarchical Market Economies and Varieties of Capitalism in Latin America. </w:t>
      </w:r>
      <w:r w:rsidRPr="005125FE">
        <w:rPr>
          <w:i/>
        </w:rPr>
        <w:t>Journal of Latin American Studies</w:t>
      </w:r>
      <w:r w:rsidRPr="00403D12">
        <w:t>, 41(03), 553-575.</w:t>
      </w:r>
    </w:p>
    <w:p w:rsidR="00403D12" w:rsidRDefault="007C67B1" w:rsidP="00403D12">
      <w:pPr>
        <w:widowControl w:val="0"/>
      </w:pPr>
      <w:r>
        <w:t>Gallagher, Mary Elizabeth.  2002</w:t>
      </w:r>
      <w:r w:rsidR="00403D12">
        <w:t xml:space="preserve">.  “Reform and Openness”: Why China’s Economic Reforms Have Delayed Democracy.  </w:t>
      </w:r>
      <w:r w:rsidR="00403D12">
        <w:rPr>
          <w:i/>
        </w:rPr>
        <w:t>World Politics</w:t>
      </w:r>
      <w:r w:rsidR="00403D12">
        <w:t xml:space="preserve"> 54(3): 338-372 </w:t>
      </w:r>
    </w:p>
    <w:p w:rsidR="005E5960" w:rsidRDefault="005E5960">
      <w:pPr>
        <w:widowControl w:val="0"/>
      </w:pPr>
      <w:r w:rsidRPr="00446309">
        <w:t xml:space="preserve">*Van de </w:t>
      </w:r>
      <w:proofErr w:type="spellStart"/>
      <w:r w:rsidRPr="00446309">
        <w:t>Walle</w:t>
      </w:r>
      <w:proofErr w:type="spellEnd"/>
      <w:r w:rsidRPr="00446309">
        <w:t xml:space="preserve">, Nicolas.  </w:t>
      </w:r>
      <w:r>
        <w:t xml:space="preserve">2001.  </w:t>
      </w:r>
      <w:r>
        <w:rPr>
          <w:i/>
        </w:rPr>
        <w:t>African Economies and the Politics of Permanent Crisis, 1979-1999.</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pp. 271-286.</w:t>
      </w:r>
    </w:p>
    <w:p w:rsidR="00403D12" w:rsidRPr="00FE3D3F" w:rsidRDefault="00403D12" w:rsidP="00403D12">
      <w:pPr>
        <w:widowControl w:val="0"/>
      </w:pPr>
      <w:r>
        <w:t xml:space="preserve">Haggard, Steven and Kaufman, Robert.  2008.  </w:t>
      </w:r>
      <w:r>
        <w:rPr>
          <w:i/>
        </w:rPr>
        <w:t xml:space="preserve">Democracy, Development and Welfare States.  </w:t>
      </w:r>
      <w:r>
        <w:t xml:space="preserve">Princeton, NJ:  Princeton University Press, pp. 1-24, 346-365 (intro chapter online at </w:t>
      </w:r>
      <w:r w:rsidRPr="00FE3D3F">
        <w:t>http://press.princeton.edu/chapters/i8775.pdf</w:t>
      </w:r>
      <w:r>
        <w:t>).</w:t>
      </w:r>
    </w:p>
    <w:p w:rsidR="00BB5780" w:rsidRDefault="00BB5780" w:rsidP="00BB5780">
      <w:pPr>
        <w:widowControl w:val="0"/>
      </w:pPr>
      <w:r>
        <w:t xml:space="preserve">Lee, </w:t>
      </w:r>
      <w:proofErr w:type="spellStart"/>
      <w:r>
        <w:t>Cheol</w:t>
      </w:r>
      <w:proofErr w:type="spellEnd"/>
      <w:r w:rsidRPr="0014159B">
        <w:t>-S</w:t>
      </w:r>
      <w:r>
        <w:t>ung</w:t>
      </w:r>
      <w:r w:rsidRPr="0014159B">
        <w:t xml:space="preserve">. (2012). Associational Networks and Welfare States in Argentina, Brazil, South Korea, and Taiwan. </w:t>
      </w:r>
      <w:r w:rsidRPr="0014159B">
        <w:rPr>
          <w:i/>
          <w:iCs/>
        </w:rPr>
        <w:t>World Politics, 64</w:t>
      </w:r>
      <w:r w:rsidRPr="0014159B">
        <w:t>(03), 507-554</w:t>
      </w:r>
    </w:p>
    <w:p w:rsidR="005E5960" w:rsidRDefault="005E5960">
      <w:pPr>
        <w:widowControl w:val="0"/>
      </w:pPr>
    </w:p>
    <w:p w:rsidR="005E5960" w:rsidRDefault="005E5960">
      <w:pPr>
        <w:widowControl w:val="0"/>
      </w:pPr>
      <w:r>
        <w:rPr>
          <w:i/>
        </w:rPr>
        <w:t>Recommended:</w:t>
      </w:r>
    </w:p>
    <w:p w:rsidR="005E5960" w:rsidRDefault="005E5960">
      <w:pPr>
        <w:widowControl w:val="0"/>
      </w:pPr>
      <w:r>
        <w:t xml:space="preserve">Bates, Robert.  1981.  </w:t>
      </w:r>
      <w:r>
        <w:rPr>
          <w:i/>
        </w:rPr>
        <w:t xml:space="preserve">Markets and States in Tropical </w:t>
      </w:r>
      <w:smartTag w:uri="urn:schemas-microsoft-com:office:smarttags" w:element="place">
        <w:r>
          <w:rPr>
            <w:i/>
          </w:rPr>
          <w:t>Africa</w:t>
        </w:r>
      </w:smartTag>
      <w:r>
        <w:rPr>
          <w:i/>
        </w:rPr>
        <w:t>: The Political Bases of Agricultural Politics</w:t>
      </w:r>
      <w:r>
        <w:t xml:space="preserve">.  </w:t>
      </w:r>
      <w:smartTag w:uri="urn:schemas-microsoft-com:office:smarttags" w:element="City">
        <w:r>
          <w:t>Berkeley</w:t>
        </w:r>
      </w:smartTag>
      <w:r>
        <w:t xml:space="preserve">, </w:t>
      </w:r>
      <w:smartTag w:uri="urn:schemas-microsoft-com:office:smarttags" w:element="State">
        <w:r>
          <w:t>CA</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Press.</w:t>
      </w:r>
    </w:p>
    <w:p w:rsidR="005E5960" w:rsidRDefault="005E5960">
      <w:pPr>
        <w:widowControl w:val="0"/>
      </w:pPr>
      <w:r>
        <w:t xml:space="preserve">Bates, Robert.  1997.  </w:t>
      </w:r>
      <w:r>
        <w:rPr>
          <w:i/>
        </w:rPr>
        <w:t>Open Economy Politics</w:t>
      </w:r>
      <w:r>
        <w:t xml:space="preserve">.  Princeton: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5E5960" w:rsidRDefault="005E5960">
      <w:pPr>
        <w:widowControl w:val="0"/>
      </w:pPr>
      <w:r>
        <w:rPr>
          <w:lang w:val="pt-BR"/>
        </w:rPr>
        <w:t xml:space="preserve">Cardoso, Hernando Henrique and Faletto, Enzo.  </w:t>
      </w:r>
      <w:r>
        <w:t xml:space="preserve">1979.  </w:t>
      </w:r>
      <w:r>
        <w:rPr>
          <w:i/>
        </w:rPr>
        <w:t xml:space="preserve">Dependency and Development in </w:t>
      </w:r>
      <w:smartTag w:uri="urn:schemas-microsoft-com:office:smarttags" w:element="place">
        <w:r>
          <w:rPr>
            <w:i/>
          </w:rPr>
          <w:t>Latin America</w:t>
        </w:r>
      </w:smartTag>
      <w:r>
        <w:t>.  Transl. Marjory Mattingly</w:t>
      </w:r>
      <w:r>
        <w:rPr>
          <w:i/>
        </w:rPr>
        <w:t xml:space="preserve"> </w:t>
      </w:r>
      <w:proofErr w:type="spellStart"/>
      <w:r>
        <w:t>Urquidi</w:t>
      </w:r>
      <w:proofErr w:type="spellEnd"/>
      <w:r>
        <w:t xml:space="preserve">.  </w:t>
      </w:r>
      <w:smartTag w:uri="urn:schemas-microsoft-com:office:smarttags" w:element="City">
        <w:r>
          <w:t>Berkeley</w:t>
        </w:r>
      </w:smartTag>
      <w:r>
        <w:t xml:space="preserve">, </w:t>
      </w:r>
      <w:smartTag w:uri="urn:schemas-microsoft-com:office:smarttags" w:element="State">
        <w:r>
          <w:t>CA</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Press.</w:t>
      </w:r>
    </w:p>
    <w:p w:rsidR="00A67E0B" w:rsidRDefault="00A67E0B" w:rsidP="00A67E0B">
      <w:pPr>
        <w:widowControl w:val="0"/>
      </w:pPr>
      <w:r w:rsidRPr="00446309">
        <w:t xml:space="preserve">Cook, Linda.  2007. </w:t>
      </w:r>
      <w:r>
        <w:t xml:space="preserve"> Negotiating Welfare in </w:t>
      </w:r>
      <w:proofErr w:type="spellStart"/>
      <w:r>
        <w:t>Postcommunist</w:t>
      </w:r>
      <w:proofErr w:type="spellEnd"/>
      <w:r>
        <w:t xml:space="preserve"> States.  </w:t>
      </w:r>
      <w:r>
        <w:rPr>
          <w:i/>
        </w:rPr>
        <w:t xml:space="preserve">Comparative Politics </w:t>
      </w:r>
      <w:r>
        <w:t>39(1):  41-62.</w:t>
      </w:r>
    </w:p>
    <w:p w:rsidR="0014159B" w:rsidRPr="00446309" w:rsidRDefault="0014159B" w:rsidP="00A67E0B">
      <w:pPr>
        <w:widowControl w:val="0"/>
      </w:pPr>
      <w:r w:rsidRPr="0014159B">
        <w:t>Davis, D</w:t>
      </w:r>
      <w:r>
        <w:t>iane</w:t>
      </w:r>
      <w:r w:rsidRPr="0014159B">
        <w:t xml:space="preserve"> E. (2004). </w:t>
      </w:r>
      <w:r w:rsidRPr="0014159B">
        <w:rPr>
          <w:i/>
          <w:iCs/>
        </w:rPr>
        <w:t>Discipline and development</w:t>
      </w:r>
      <w:r w:rsidRPr="0014159B">
        <w:t>: Cambridge University Press.</w:t>
      </w:r>
    </w:p>
    <w:p w:rsidR="005E5960" w:rsidRDefault="005E5960">
      <w:pPr>
        <w:widowControl w:val="0"/>
      </w:pPr>
      <w:r>
        <w:t xml:space="preserve">Evans, Peter.  1979.  </w:t>
      </w:r>
      <w:r>
        <w:rPr>
          <w:i/>
        </w:rPr>
        <w:t xml:space="preserve">Dependent Development: The </w:t>
      </w:r>
      <w:smartTag w:uri="urn:schemas-microsoft-com:office:smarttags" w:element="City">
        <w:r>
          <w:rPr>
            <w:i/>
          </w:rPr>
          <w:t>Alliance</w:t>
        </w:r>
      </w:smartTag>
      <w:r>
        <w:rPr>
          <w:i/>
        </w:rPr>
        <w:t xml:space="preserve"> of Multinational, State, and Local Capital in </w:t>
      </w:r>
      <w:smartTag w:uri="urn:schemas-microsoft-com:office:smarttags" w:element="country-region">
        <w:smartTag w:uri="urn:schemas-microsoft-com:office:smarttags" w:element="place">
          <w:r>
            <w:rPr>
              <w:i/>
            </w:rPr>
            <w:t>Brazil</w:t>
          </w:r>
        </w:smartTag>
      </w:smartTag>
      <w:r>
        <w:t xml:space="preserve">.  </w:t>
      </w:r>
      <w:smartTag w:uri="urn:schemas-microsoft-com:office:smarttags" w:element="City">
        <w:r>
          <w:t>Princeton</w:t>
        </w:r>
      </w:smartTag>
      <w:r>
        <w:t xml:space="preserve">, </w:t>
      </w:r>
      <w:smartTag w:uri="urn:schemas-microsoft-com:office:smarttags" w:element="State">
        <w:r>
          <w:t>NJ</w:t>
        </w:r>
      </w:smartTag>
      <w:r>
        <w:t xml:space="preserve">: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5E5960" w:rsidRDefault="005E5960">
      <w:pPr>
        <w:widowControl w:val="0"/>
      </w:pPr>
      <w:r>
        <w:t xml:space="preserve">Haggard, Stephen and Kaufman, Robert.  1989.  The Politics of Stabilization and Structural Adjustment.  In Sachs, Jeffrey D. (ed.), </w:t>
      </w:r>
      <w:r>
        <w:rPr>
          <w:i/>
        </w:rPr>
        <w:t>Developing Country Debt and Economic Performance, Volume 1</w:t>
      </w:r>
      <w:r>
        <w:t>:</w:t>
      </w:r>
      <w:r>
        <w:rPr>
          <w:i/>
        </w:rPr>
        <w:t xml:space="preserve">  Developing Country Debt</w:t>
      </w:r>
      <w:r>
        <w:t xml:space="preserve"> (pp. 209-254).  </w:t>
      </w:r>
      <w:smartTag w:uri="urn:schemas-microsoft-com:office:smarttags" w:element="City">
        <w:r>
          <w:t>Chicago</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w:t>
      </w:r>
    </w:p>
    <w:p w:rsidR="00651A17" w:rsidRDefault="005E5960">
      <w:pPr>
        <w:widowControl w:val="0"/>
      </w:pPr>
      <w:proofErr w:type="spellStart"/>
      <w:smartTag w:uri="urn:schemas-microsoft-com:office:smarttags" w:element="place">
        <w:smartTag w:uri="urn:schemas-microsoft-com:office:smarttags" w:element="City">
          <w:r>
            <w:t>Heo</w:t>
          </w:r>
        </w:smartTag>
        <w:proofErr w:type="spellEnd"/>
        <w:r>
          <w:t xml:space="preserve">, </w:t>
        </w:r>
        <w:proofErr w:type="spellStart"/>
        <w:smartTag w:uri="urn:schemas-microsoft-com:office:smarttags" w:element="country-region">
          <w:r>
            <w:t>Uk</w:t>
          </w:r>
        </w:smartTag>
      </w:smartTag>
      <w:proofErr w:type="spellEnd"/>
      <w:r>
        <w:t xml:space="preserve"> and Tan, Alexander C.  2003.  Political Choices and Economic Outcomes: A Perspective on the Differential Impact of the Financial Crisis on </w:t>
      </w:r>
      <w:smartTag w:uri="urn:schemas-microsoft-com:office:smarttags" w:element="country-region">
        <w:r>
          <w:t>South Korea</w:t>
        </w:r>
      </w:smartTag>
      <w:r>
        <w:t xml:space="preserve"> and </w:t>
      </w:r>
      <w:smartTag w:uri="urn:schemas-microsoft-com:office:smarttags" w:element="country-region">
        <w:smartTag w:uri="urn:schemas-microsoft-com:office:smarttags" w:element="place">
          <w:r>
            <w:t>Taiwan</w:t>
          </w:r>
        </w:smartTag>
      </w:smartTag>
      <w:r>
        <w:t xml:space="preserve">.  </w:t>
      </w:r>
      <w:r>
        <w:rPr>
          <w:i/>
        </w:rPr>
        <w:t>Comparative Political Studies</w:t>
      </w:r>
      <w:r>
        <w:t xml:space="preserve"> 36(6): 679-698.  </w:t>
      </w:r>
    </w:p>
    <w:p w:rsidR="0032094F" w:rsidRPr="0032094F" w:rsidRDefault="0032094F" w:rsidP="0032094F">
      <w:pPr>
        <w:widowControl w:val="0"/>
      </w:pPr>
      <w:r w:rsidRPr="0032094F">
        <w:rPr>
          <w:lang w:val="de-DE"/>
        </w:rPr>
        <w:t xml:space="preserve">Huber, E., &amp; Stephens, J. D. (2012). </w:t>
      </w:r>
      <w:r w:rsidRPr="0032094F">
        <w:t xml:space="preserve">Democracy and the Left. </w:t>
      </w:r>
      <w:r w:rsidRPr="0032094F">
        <w:rPr>
          <w:i/>
          <w:iCs/>
        </w:rPr>
        <w:t xml:space="preserve">Social Policy and Inequality in Latin America. </w:t>
      </w:r>
      <w:r w:rsidRPr="0032094F">
        <w:rPr>
          <w:iCs/>
        </w:rPr>
        <w:t>Chicago: The University of Chicago Press</w:t>
      </w:r>
      <w:r w:rsidRPr="0032094F">
        <w:t>.</w:t>
      </w:r>
    </w:p>
    <w:p w:rsidR="005E5960" w:rsidRDefault="005E5960">
      <w:pPr>
        <w:widowControl w:val="0"/>
      </w:pPr>
      <w:r>
        <w:t xml:space="preserve">Murillo, Victoria.  2002.  Political Bias in Policy Convergence.  Privatization Choices in </w:t>
      </w:r>
      <w:smartTag w:uri="urn:schemas-microsoft-com:office:smarttags" w:element="place">
        <w:r>
          <w:t>Latin America</w:t>
        </w:r>
      </w:smartTag>
      <w:r>
        <w:t xml:space="preserve">.  </w:t>
      </w:r>
      <w:r>
        <w:rPr>
          <w:i/>
        </w:rPr>
        <w:t>World Politics</w:t>
      </w:r>
      <w:r w:rsidR="00651A17">
        <w:t xml:space="preserve"> 54.  </w:t>
      </w:r>
    </w:p>
    <w:p w:rsidR="00BB5780" w:rsidRDefault="00BB5780" w:rsidP="00BC25BE">
      <w:pPr>
        <w:widowControl w:val="0"/>
      </w:pPr>
      <w:proofErr w:type="spellStart"/>
      <w:r w:rsidRPr="00BB5780">
        <w:t>Nölke</w:t>
      </w:r>
      <w:proofErr w:type="spellEnd"/>
      <w:r w:rsidRPr="00BB5780">
        <w:t xml:space="preserve">, A., &amp; </w:t>
      </w:r>
      <w:proofErr w:type="spellStart"/>
      <w:r w:rsidRPr="00BB5780">
        <w:t>Vliegenthart</w:t>
      </w:r>
      <w:proofErr w:type="spellEnd"/>
      <w:r w:rsidRPr="00BB5780">
        <w:t xml:space="preserve">, A. (2009). Enlarging the varieties of capitalism: The emergence of dependent market economies in East Central Europe. </w:t>
      </w:r>
      <w:r w:rsidRPr="00BB5780">
        <w:rPr>
          <w:i/>
          <w:iCs/>
        </w:rPr>
        <w:t>World Politics, 61</w:t>
      </w:r>
      <w:r w:rsidRPr="00BB5780">
        <w:t xml:space="preserve">(4), 670-702. </w:t>
      </w:r>
    </w:p>
    <w:p w:rsidR="00BC25BE" w:rsidRDefault="00BC25BE" w:rsidP="00BC25BE">
      <w:pPr>
        <w:widowControl w:val="0"/>
      </w:pPr>
      <w:proofErr w:type="spellStart"/>
      <w:r>
        <w:t>Rudra</w:t>
      </w:r>
      <w:proofErr w:type="spellEnd"/>
      <w:r>
        <w:t xml:space="preserve">, Nita, and Stephan Haggard.  2005.  Globalization, Democracy and Effective Welfare Spending in the Developing World.  </w:t>
      </w:r>
      <w:r>
        <w:rPr>
          <w:i/>
          <w:iCs/>
        </w:rPr>
        <w:t>Comparative Political Studies</w:t>
      </w:r>
      <w:r>
        <w:t xml:space="preserve"> 38(9):  1015-1049.</w:t>
      </w:r>
    </w:p>
    <w:p w:rsidR="005E5960" w:rsidRDefault="005E5960">
      <w:pPr>
        <w:widowControl w:val="0"/>
      </w:pPr>
      <w:r>
        <w:t xml:space="preserve">Hector </w:t>
      </w:r>
      <w:proofErr w:type="spellStart"/>
      <w:r>
        <w:t>Schamis</w:t>
      </w:r>
      <w:proofErr w:type="spellEnd"/>
      <w:r>
        <w:t xml:space="preserve">.  1999.  Distributional Coalitions and the Politics of Economic Reform in </w:t>
      </w:r>
      <w:smartTag w:uri="urn:schemas-microsoft-com:office:smarttags" w:element="place">
        <w:r>
          <w:t>Latin America</w:t>
        </w:r>
      </w:smartTag>
      <w:r>
        <w:t xml:space="preserve">.  </w:t>
      </w:r>
      <w:r>
        <w:rPr>
          <w:i/>
        </w:rPr>
        <w:t>World Politics</w:t>
      </w:r>
      <w:r>
        <w:t xml:space="preserve"> 51.  </w:t>
      </w:r>
    </w:p>
    <w:p w:rsidR="00BB5780" w:rsidRPr="00BB5780" w:rsidRDefault="00BB5780" w:rsidP="00BB5780">
      <w:pPr>
        <w:widowControl w:val="0"/>
      </w:pPr>
      <w:r w:rsidRPr="00BB5780">
        <w:rPr>
          <w:lang w:val="de-DE"/>
        </w:rPr>
        <w:t xml:space="preserve">Schneider, B. R., &amp; Soskice, D. (2009). </w:t>
      </w:r>
      <w:r w:rsidRPr="00BB5780">
        <w:t xml:space="preserve">Inequality in developed countries and Latin America: coordinated, liberal and hierarchical systems. </w:t>
      </w:r>
      <w:r w:rsidRPr="00BB5780">
        <w:rPr>
          <w:i/>
          <w:iCs/>
        </w:rPr>
        <w:t>Economy and Society, 38</w:t>
      </w:r>
      <w:r w:rsidRPr="00BB5780">
        <w:t xml:space="preserve">(1), 17-52. </w:t>
      </w:r>
    </w:p>
    <w:p w:rsidR="005E5960" w:rsidRDefault="005E5960">
      <w:pPr>
        <w:widowControl w:val="0"/>
      </w:pPr>
      <w:r>
        <w:t xml:space="preserve">Velasco, Andres.  2002.  Dependency Theory a Generation Later.  </w:t>
      </w:r>
      <w:r>
        <w:rPr>
          <w:i/>
        </w:rPr>
        <w:t>Foreign Policy</w:t>
      </w:r>
      <w:r>
        <w:t xml:space="preserve"> (November/December) Online at  http://www.cid.harvard.edu/cidinthenews/articles/FP_11-1202.pdf</w:t>
      </w:r>
    </w:p>
    <w:p w:rsidR="005E5960" w:rsidRDefault="005E5960">
      <w:pPr>
        <w:widowControl w:val="0"/>
      </w:pPr>
      <w:r>
        <w:t xml:space="preserve">Haggard, Stephen.  1991.  </w:t>
      </w:r>
      <w:r>
        <w:rPr>
          <w:i/>
        </w:rPr>
        <w:t xml:space="preserve">Pathways from the Periphery. </w:t>
      </w:r>
      <w:r>
        <w:t xml:space="preserve">  </w:t>
      </w:r>
      <w:smartTag w:uri="urn:schemas-microsoft-com:office:smarttags" w:element="City">
        <w:r>
          <w:t>Ithaca</w:t>
        </w:r>
      </w:smartTag>
      <w:r>
        <w:t xml:space="preserve">, </w:t>
      </w:r>
      <w:smartTag w:uri="urn:schemas-microsoft-com:office:smarttags" w:element="State">
        <w:r>
          <w:t>NY</w:t>
        </w:r>
      </w:smartTag>
      <w:r>
        <w:t xml:space="preserve">: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xml:space="preserve"> Press.</w:t>
      </w:r>
    </w:p>
    <w:p w:rsidR="0014159B" w:rsidRPr="00E3404E" w:rsidRDefault="0014159B" w:rsidP="0014159B">
      <w:pPr>
        <w:widowControl w:val="0"/>
      </w:pPr>
      <w:r>
        <w:t xml:space="preserve">Tsai, </w:t>
      </w:r>
      <w:proofErr w:type="spellStart"/>
      <w:r>
        <w:t>Kellee</w:t>
      </w:r>
      <w:proofErr w:type="spellEnd"/>
      <w:r>
        <w:t xml:space="preserve">.  2006.  Adaptive Informal Institutions and Endogenous Institutional Change in </w:t>
      </w:r>
      <w:smartTag w:uri="urn:schemas-microsoft-com:office:smarttags" w:element="country-region">
        <w:smartTag w:uri="urn:schemas-microsoft-com:office:smarttags" w:element="place">
          <w:r>
            <w:t>China</w:t>
          </w:r>
        </w:smartTag>
      </w:smartTag>
      <w:r>
        <w:t xml:space="preserve">.  </w:t>
      </w:r>
      <w:r>
        <w:rPr>
          <w:i/>
        </w:rPr>
        <w:t>World Politics</w:t>
      </w:r>
      <w:r>
        <w:t xml:space="preserve"> 59:  116-41 .</w:t>
      </w:r>
    </w:p>
    <w:p w:rsidR="0014159B" w:rsidRDefault="0014159B">
      <w:pPr>
        <w:widowControl w:val="0"/>
      </w:pPr>
    </w:p>
    <w:p w:rsidR="00126775" w:rsidRDefault="00126775" w:rsidP="00126775">
      <w:pPr>
        <w:widowControl w:val="0"/>
        <w:rPr>
          <w:b/>
        </w:rPr>
      </w:pPr>
    </w:p>
    <w:p w:rsidR="00126775" w:rsidRDefault="00126775" w:rsidP="00126775">
      <w:pPr>
        <w:widowControl w:val="0"/>
        <w:rPr>
          <w:b/>
        </w:rPr>
      </w:pPr>
    </w:p>
    <w:p w:rsidR="00126775" w:rsidRDefault="00126775" w:rsidP="00126775">
      <w:pPr>
        <w:widowControl w:val="0"/>
        <w:rPr>
          <w:b/>
        </w:rPr>
      </w:pPr>
      <w:r>
        <w:rPr>
          <w:b/>
        </w:rPr>
        <w:t>November 1</w:t>
      </w:r>
      <w:r w:rsidR="004C2470">
        <w:rPr>
          <w:b/>
        </w:rPr>
        <w:t>8</w:t>
      </w:r>
      <w:r>
        <w:rPr>
          <w:b/>
        </w:rPr>
        <w:t>:  Political Culture</w:t>
      </w:r>
    </w:p>
    <w:p w:rsidR="00126775" w:rsidRDefault="00126775" w:rsidP="00126775">
      <w:pPr>
        <w:widowControl w:val="0"/>
      </w:pPr>
    </w:p>
    <w:p w:rsidR="00126775" w:rsidRDefault="00126775" w:rsidP="00126775">
      <w:pPr>
        <w:widowControl w:val="0"/>
      </w:pPr>
      <w:r>
        <w:t xml:space="preserve">Political culture has recently experienced a revival in comparative politics.  Two very different works are represented here.  On the one hand, a strain of literature focused on “social capital” that grows out of Putnam et al.  (1993) has revived some of the concerns and arguments of an older literature on the “civic culture” (e.g., Almond and </w:t>
      </w:r>
      <w:proofErr w:type="spellStart"/>
      <w:r>
        <w:t>Verba</w:t>
      </w:r>
      <w:proofErr w:type="spellEnd"/>
      <w:r>
        <w:t xml:space="preserve"> 1963).  On the other hand, large-scale mass survey research on culture has become increasingly global in scope, and has been at the center of arguments about cultural traditions as well as global cultural change.</w:t>
      </w:r>
    </w:p>
    <w:p w:rsidR="00126775" w:rsidRDefault="00126775" w:rsidP="00126775">
      <w:pPr>
        <w:widowControl w:val="0"/>
      </w:pPr>
    </w:p>
    <w:p w:rsidR="00126775" w:rsidRDefault="00126775" w:rsidP="00126775">
      <w:r>
        <w:t xml:space="preserve">1.       Ross: what are the best analytical and methodological means for analysis of political culture? Can structural or rationalist traditions aid in explaining political culture? How can analysis of political culture be integrated with these </w:t>
      </w:r>
      <w:proofErr w:type="spellStart"/>
      <w:r>
        <w:t>nonculturalist</w:t>
      </w:r>
      <w:proofErr w:type="spellEnd"/>
      <w:r>
        <w:t xml:space="preserve"> approaches?</w:t>
      </w:r>
    </w:p>
    <w:p w:rsidR="00126775" w:rsidRDefault="00126775" w:rsidP="00126775">
      <w:r>
        <w:br/>
        <w:t>2.        (Putnam)  What is the content of “social capital”?  Cultural or organizational?  Individual or collective?  What’s the difference?  What fosters or erodes social capital?</w:t>
      </w:r>
    </w:p>
    <w:p w:rsidR="00126775" w:rsidRDefault="00126775" w:rsidP="00126775"/>
    <w:p w:rsidR="00126775" w:rsidRDefault="00126775" w:rsidP="00126775">
      <w:pPr>
        <w:widowControl w:val="0"/>
      </w:pPr>
      <w:r>
        <w:t>3.        </w:t>
      </w:r>
      <w:proofErr w:type="spellStart"/>
      <w:r>
        <w:t>Inglehart</w:t>
      </w:r>
      <w:proofErr w:type="spellEnd"/>
      <w:r>
        <w:t>: What are the advantages and disadvantages of mass datasets like this one for the comparative study of political culture? Is I’s analysis using this data compelling? (See Ross)</w:t>
      </w:r>
      <w:r>
        <w:br/>
      </w:r>
    </w:p>
    <w:p w:rsidR="00126775" w:rsidRDefault="00126775" w:rsidP="00126775">
      <w:pPr>
        <w:widowControl w:val="0"/>
      </w:pPr>
      <w:r>
        <w:t xml:space="preserve">(reread) Ross, Marc Howard,  “Culture and Identity in Comparative Politics,” in </w:t>
      </w:r>
      <w:proofErr w:type="spellStart"/>
      <w:r>
        <w:t>Lichbach</w:t>
      </w:r>
      <w:proofErr w:type="spellEnd"/>
      <w:r>
        <w:t xml:space="preserve"> and Zuckerman, pp. 42-80.</w:t>
      </w:r>
    </w:p>
    <w:p w:rsidR="00126775" w:rsidRDefault="00126775" w:rsidP="00126775">
      <w:pPr>
        <w:widowControl w:val="0"/>
      </w:pPr>
      <w:r>
        <w:t xml:space="preserve">Ronald </w:t>
      </w:r>
      <w:proofErr w:type="spellStart"/>
      <w:r>
        <w:t>Inglehart</w:t>
      </w:r>
      <w:proofErr w:type="spellEnd"/>
      <w:r>
        <w:t xml:space="preserve"> and Christian </w:t>
      </w:r>
      <w:proofErr w:type="spellStart"/>
      <w:r>
        <w:t>Welzel</w:t>
      </w:r>
      <w:proofErr w:type="spellEnd"/>
      <w:r>
        <w:t xml:space="preserve">.  2005.   </w:t>
      </w:r>
      <w:r>
        <w:rPr>
          <w:i/>
        </w:rPr>
        <w:t>Modernization, Cultural Change and Democracy</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pp. 15-172, 231-271, 285-300.  </w:t>
      </w:r>
    </w:p>
    <w:p w:rsidR="00126775" w:rsidRDefault="00126775" w:rsidP="00126775">
      <w:pPr>
        <w:jc w:val="both"/>
        <w:rPr>
          <w:color w:val="000000"/>
        </w:rPr>
      </w:pPr>
      <w:r>
        <w:rPr>
          <w:color w:val="000000"/>
        </w:rPr>
        <w:t xml:space="preserve">Edward N. Muller and Mitchell </w:t>
      </w:r>
      <w:proofErr w:type="spellStart"/>
      <w:r>
        <w:rPr>
          <w:color w:val="000000"/>
        </w:rPr>
        <w:t>Seligson</w:t>
      </w:r>
      <w:proofErr w:type="spellEnd"/>
      <w:r>
        <w:rPr>
          <w:color w:val="000000"/>
        </w:rPr>
        <w:t xml:space="preserve">. 1994. “Civic Culture and Democracy:  The Question of Causal Relationships,” </w:t>
      </w:r>
      <w:r>
        <w:rPr>
          <w:i/>
          <w:color w:val="000000"/>
        </w:rPr>
        <w:t>American Political Science Review</w:t>
      </w:r>
      <w:r>
        <w:rPr>
          <w:color w:val="000000"/>
        </w:rPr>
        <w:t xml:space="preserve"> Vol. 88, 3 (September): 635-52 .</w:t>
      </w:r>
    </w:p>
    <w:p w:rsidR="00126775" w:rsidRDefault="00126775" w:rsidP="00126775">
      <w:pPr>
        <w:widowControl w:val="0"/>
      </w:pPr>
      <w:r>
        <w:t xml:space="preserve">Putnam, Robert.   1993.  </w:t>
      </w:r>
      <w:r>
        <w:rPr>
          <w:i/>
        </w:rPr>
        <w:t>Making Democracy Work</w:t>
      </w:r>
      <w:r>
        <w:t>.  Princeton: Princeton University Press.</w:t>
      </w:r>
    </w:p>
    <w:p w:rsidR="00126775" w:rsidRDefault="00126775" w:rsidP="00126775">
      <w:pPr>
        <w:jc w:val="both"/>
        <w:rPr>
          <w:color w:val="000000"/>
        </w:rPr>
      </w:pPr>
      <w:r w:rsidRPr="009329E7">
        <w:rPr>
          <w:color w:val="000000"/>
        </w:rPr>
        <w:t xml:space="preserve">Rothstein, Bo, &amp; </w:t>
      </w:r>
      <w:proofErr w:type="spellStart"/>
      <w:r w:rsidRPr="009329E7">
        <w:rPr>
          <w:color w:val="000000"/>
        </w:rPr>
        <w:t>Stolle</w:t>
      </w:r>
      <w:proofErr w:type="spellEnd"/>
      <w:r w:rsidRPr="009329E7">
        <w:rPr>
          <w:color w:val="000000"/>
        </w:rPr>
        <w:t xml:space="preserve">, </w:t>
      </w:r>
      <w:proofErr w:type="spellStart"/>
      <w:r w:rsidRPr="009329E7">
        <w:rPr>
          <w:color w:val="000000"/>
        </w:rPr>
        <w:t>Dietlind</w:t>
      </w:r>
      <w:proofErr w:type="spellEnd"/>
      <w:r w:rsidRPr="009329E7">
        <w:rPr>
          <w:color w:val="000000"/>
        </w:rPr>
        <w:t xml:space="preserve">. (2008). The State and Social Capital: An Institutional Theory of Generalized Trust. </w:t>
      </w:r>
      <w:r w:rsidRPr="009329E7">
        <w:rPr>
          <w:i/>
          <w:color w:val="000000"/>
        </w:rPr>
        <w:t>Comparative Politics</w:t>
      </w:r>
      <w:r w:rsidRPr="009329E7">
        <w:rPr>
          <w:color w:val="000000"/>
        </w:rPr>
        <w:t>, 40(4), 441-459</w:t>
      </w:r>
      <w:r>
        <w:rPr>
          <w:color w:val="000000"/>
        </w:rPr>
        <w:t xml:space="preserve"> (online)</w:t>
      </w:r>
      <w:r w:rsidRPr="009329E7">
        <w:rPr>
          <w:color w:val="000000"/>
        </w:rPr>
        <w:t>.</w:t>
      </w:r>
      <w:r>
        <w:rPr>
          <w:color w:val="000000"/>
        </w:rPr>
        <w:t xml:space="preserve"> </w:t>
      </w:r>
    </w:p>
    <w:p w:rsidR="00126775" w:rsidRDefault="00126775" w:rsidP="00126775">
      <w:pPr>
        <w:jc w:val="both"/>
        <w:rPr>
          <w:color w:val="000000"/>
        </w:rPr>
      </w:pPr>
    </w:p>
    <w:p w:rsidR="00126775" w:rsidRDefault="00126775" w:rsidP="00126775">
      <w:pPr>
        <w:widowControl w:val="0"/>
      </w:pPr>
      <w:r>
        <w:rPr>
          <w:i/>
        </w:rPr>
        <w:t>Recommended:</w:t>
      </w:r>
    </w:p>
    <w:p w:rsidR="00126775" w:rsidRDefault="00126775" w:rsidP="00126775">
      <w:pPr>
        <w:widowControl w:val="0"/>
      </w:pPr>
      <w:r>
        <w:t xml:space="preserve">Almond, Gabriel and </w:t>
      </w:r>
      <w:proofErr w:type="spellStart"/>
      <w:r>
        <w:t>Verba</w:t>
      </w:r>
      <w:proofErr w:type="spellEnd"/>
      <w:r>
        <w:t xml:space="preserve">, Sidney.  1963.  </w:t>
      </w:r>
      <w:r>
        <w:rPr>
          <w:i/>
        </w:rPr>
        <w:t>The Civic Culture: Attitudes and Democracy in Five Nations</w:t>
      </w:r>
      <w:r>
        <w:t xml:space="preserve">.  Princeton: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w:t>
      </w:r>
    </w:p>
    <w:p w:rsidR="00126775" w:rsidRDefault="00126775" w:rsidP="00126775">
      <w:pPr>
        <w:widowControl w:val="0"/>
      </w:pPr>
      <w:proofErr w:type="spellStart"/>
      <w:r>
        <w:t>Banfield</w:t>
      </w:r>
      <w:proofErr w:type="spellEnd"/>
      <w:r>
        <w:t xml:space="preserve">, Edward.  </w:t>
      </w:r>
      <w:r>
        <w:rPr>
          <w:i/>
        </w:rPr>
        <w:t>The Moral Basis of a Backward Society</w:t>
      </w:r>
      <w:r>
        <w:t>.  Glencoe: Free Press.</w:t>
      </w:r>
    </w:p>
    <w:p w:rsidR="00126775" w:rsidRDefault="00126775" w:rsidP="00126775">
      <w:pPr>
        <w:jc w:val="both"/>
        <w:rPr>
          <w:color w:val="000000"/>
        </w:rPr>
      </w:pPr>
      <w:r>
        <w:rPr>
          <w:color w:val="000000"/>
        </w:rPr>
        <w:t xml:space="preserve">Harry Eckstein. 1988. "A </w:t>
      </w:r>
      <w:proofErr w:type="spellStart"/>
      <w:r>
        <w:rPr>
          <w:color w:val="000000"/>
        </w:rPr>
        <w:t>Culturalist</w:t>
      </w:r>
      <w:proofErr w:type="spellEnd"/>
      <w:r>
        <w:rPr>
          <w:color w:val="000000"/>
        </w:rPr>
        <w:t xml:space="preserve"> Theory of Political Change." </w:t>
      </w:r>
      <w:r>
        <w:rPr>
          <w:i/>
        </w:rPr>
        <w:t>American Political Science Review</w:t>
      </w:r>
      <w:r>
        <w:t xml:space="preserve"> </w:t>
      </w:r>
      <w:r>
        <w:rPr>
          <w:color w:val="000000"/>
        </w:rPr>
        <w:t>82, 3: 789-804.</w:t>
      </w:r>
    </w:p>
    <w:p w:rsidR="00126775" w:rsidRDefault="00126775" w:rsidP="00126775">
      <w:pPr>
        <w:widowControl w:val="0"/>
      </w:pPr>
      <w:r>
        <w:t xml:space="preserve">Flanagan, Scott, and Lee, </w:t>
      </w:r>
      <w:proofErr w:type="spellStart"/>
      <w:r>
        <w:t>Aie-Rie</w:t>
      </w:r>
      <w:proofErr w:type="spellEnd"/>
      <w:r>
        <w:t xml:space="preserve">.  2003.  The New Politics, Culture Wars and the Authoritarian-Libertarian Value Change in Advanced Industrial Democracies.  </w:t>
      </w:r>
      <w:r>
        <w:rPr>
          <w:i/>
        </w:rPr>
        <w:t>Comparative Political Studies</w:t>
      </w:r>
      <w:r>
        <w:t xml:space="preserve"> 36(3): 235-270.</w:t>
      </w:r>
    </w:p>
    <w:p w:rsidR="00126775" w:rsidRDefault="00126775" w:rsidP="00126775">
      <w:pPr>
        <w:widowControl w:val="0"/>
      </w:pPr>
      <w:r>
        <w:t xml:space="preserve">Geertz, Clifford.  1973.  Thick Description: Toward an Interpretive Theory of Culture.  In Geertz, Clifford, </w:t>
      </w:r>
      <w:r>
        <w:rPr>
          <w:i/>
        </w:rPr>
        <w:t>The Interpretation of Cultures</w:t>
      </w:r>
      <w:r>
        <w:t xml:space="preserve"> (pp. 3-30).  </w:t>
      </w:r>
      <w:smartTag w:uri="urn:schemas-microsoft-com:office:smarttags" w:element="State">
        <w:smartTag w:uri="urn:schemas-microsoft-com:office:smarttags" w:element="place">
          <w:r>
            <w:t>New York</w:t>
          </w:r>
        </w:smartTag>
      </w:smartTag>
      <w:r>
        <w:t>: Harper and Row.</w:t>
      </w:r>
    </w:p>
    <w:p w:rsidR="00126775" w:rsidRDefault="00126775" w:rsidP="00126775">
      <w:pPr>
        <w:jc w:val="both"/>
        <w:rPr>
          <w:color w:val="000000"/>
        </w:rPr>
      </w:pPr>
      <w:r>
        <w:rPr>
          <w:color w:val="000000"/>
        </w:rPr>
        <w:t xml:space="preserve">Ronald </w:t>
      </w:r>
      <w:proofErr w:type="spellStart"/>
      <w:r>
        <w:rPr>
          <w:color w:val="000000"/>
        </w:rPr>
        <w:t>Inglehart</w:t>
      </w:r>
      <w:proofErr w:type="spellEnd"/>
      <w:r>
        <w:rPr>
          <w:color w:val="000000"/>
        </w:rPr>
        <w:t xml:space="preserve">. 1988. “The Renaissance of Political Culture,” </w:t>
      </w:r>
      <w:r>
        <w:rPr>
          <w:i/>
          <w:color w:val="000000"/>
        </w:rPr>
        <w:t>American Political Science Review</w:t>
      </w:r>
      <w:r>
        <w:rPr>
          <w:color w:val="000000"/>
        </w:rPr>
        <w:t xml:space="preserve"> 82: 1203-30.</w:t>
      </w:r>
    </w:p>
    <w:p w:rsidR="00126775" w:rsidRDefault="00126775" w:rsidP="00126775">
      <w:pPr>
        <w:widowControl w:val="0"/>
      </w:pPr>
      <w:proofErr w:type="spellStart"/>
      <w:r>
        <w:t>Inglehart</w:t>
      </w:r>
      <w:proofErr w:type="spellEnd"/>
      <w:r>
        <w:t xml:space="preserve">, Ronald.  1990.  </w:t>
      </w:r>
      <w:r>
        <w:rPr>
          <w:i/>
        </w:rPr>
        <w:t>Culture Shift in Advanced Industrial Society</w:t>
      </w:r>
      <w:r>
        <w:t xml:space="preserve">.  Princeton: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 1990.</w:t>
      </w:r>
    </w:p>
    <w:p w:rsidR="00126775" w:rsidRDefault="00126775" w:rsidP="00126775">
      <w:pPr>
        <w:jc w:val="both"/>
        <w:rPr>
          <w:color w:val="000000"/>
        </w:rPr>
      </w:pPr>
      <w:r>
        <w:rPr>
          <w:color w:val="000000"/>
        </w:rPr>
        <w:t xml:space="preserve">R. W. </w:t>
      </w:r>
      <w:proofErr w:type="spellStart"/>
      <w:r>
        <w:rPr>
          <w:color w:val="000000"/>
        </w:rPr>
        <w:t>Jackman</w:t>
      </w:r>
      <w:proofErr w:type="spellEnd"/>
      <w:r>
        <w:rPr>
          <w:color w:val="000000"/>
        </w:rPr>
        <w:t xml:space="preserve"> and R. A. Miller, 1996. “A Renaissance of Political Culture?” </w:t>
      </w:r>
      <w:r>
        <w:rPr>
          <w:i/>
          <w:color w:val="000000"/>
        </w:rPr>
        <w:t>American Journal of Political Science</w:t>
      </w:r>
      <w:r>
        <w:rPr>
          <w:color w:val="000000"/>
        </w:rPr>
        <w:t xml:space="preserve"> 40, 3: 632-59.</w:t>
      </w:r>
    </w:p>
    <w:p w:rsidR="00126775" w:rsidRDefault="00126775" w:rsidP="00126775">
      <w:pPr>
        <w:widowControl w:val="0"/>
        <w:jc w:val="both"/>
      </w:pPr>
      <w:r>
        <w:t xml:space="preserve">James Johnson. 2003. “Conceptual Problems as Obstacles to Progress in Political Science: Four Decades of Political Culture Research,” </w:t>
      </w:r>
      <w:r>
        <w:rPr>
          <w:i/>
        </w:rPr>
        <w:t>Journal of Theoretical Politics</w:t>
      </w:r>
      <w:r>
        <w:t xml:space="preserve"> Vol. 15: 87-115.</w:t>
      </w:r>
    </w:p>
    <w:p w:rsidR="00126775" w:rsidRDefault="00126775" w:rsidP="00126775">
      <w:pPr>
        <w:widowControl w:val="0"/>
      </w:pPr>
      <w:proofErr w:type="spellStart"/>
      <w:r>
        <w:t>Laitin</w:t>
      </w:r>
      <w:proofErr w:type="spellEnd"/>
      <w:r>
        <w:t xml:space="preserve">, David and </w:t>
      </w:r>
      <w:proofErr w:type="spellStart"/>
      <w:r>
        <w:t>Wildavsky</w:t>
      </w:r>
      <w:proofErr w:type="spellEnd"/>
      <w:r>
        <w:t xml:space="preserve">, Aaron.  1987.  Choosing preferences by Constructing Institutions:  A Cultural Theory of Preference Formation.  </w:t>
      </w:r>
      <w:r>
        <w:rPr>
          <w:i/>
        </w:rPr>
        <w:t>American Political Science Review</w:t>
      </w:r>
      <w:r>
        <w:t xml:space="preserve"> 81(1): 3-21.</w:t>
      </w:r>
    </w:p>
    <w:p w:rsidR="00126775" w:rsidRPr="00175A6D" w:rsidRDefault="00126775" w:rsidP="00126775">
      <w:pPr>
        <w:rPr>
          <w:szCs w:val="24"/>
        </w:rPr>
      </w:pPr>
      <w:r w:rsidRPr="00175A6D">
        <w:rPr>
          <w:szCs w:val="24"/>
        </w:rPr>
        <w:t xml:space="preserve">Lane, Ruth. 1992. "Political Culture: Residual Category or General Theory?" Comparative Political Studies 25 (3):362(26). </w:t>
      </w:r>
    </w:p>
    <w:p w:rsidR="00126775" w:rsidRDefault="00126775" w:rsidP="00126775">
      <w:pPr>
        <w:jc w:val="both"/>
      </w:pPr>
      <w:r>
        <w:rPr>
          <w:color w:val="000000"/>
          <w:lang w:val="it-IT"/>
        </w:rPr>
        <w:t xml:space="preserve">Pippa Norris (ed.) 1999. </w:t>
      </w:r>
      <w:r>
        <w:rPr>
          <w:i/>
          <w:color w:val="000000"/>
        </w:rPr>
        <w:t>Critical Citizens: Global Support for Democratic Government</w:t>
      </w:r>
      <w:r>
        <w:rPr>
          <w:color w:val="000000"/>
        </w:rPr>
        <w:t xml:space="preserve">. </w:t>
      </w:r>
      <w:smartTag w:uri="urn:schemas-microsoft-com:office:smarttags" w:element="City">
        <w:r>
          <w:rPr>
            <w:color w:val="000000"/>
          </w:rPr>
          <w:t>Oxford</w:t>
        </w:r>
      </w:smartTag>
      <w:r>
        <w:rPr>
          <w:color w:val="000000"/>
        </w:rPr>
        <w:t xml:space="preserve">: </w:t>
      </w:r>
      <w:smartTag w:uri="urn:schemas-microsoft-com:office:smarttags" w:element="place">
        <w:smartTag w:uri="urn:schemas-microsoft-com:office:smarttags" w:element="PlaceName">
          <w:r>
            <w:rPr>
              <w:color w:val="000000"/>
            </w:rPr>
            <w:t>Oxford</w:t>
          </w:r>
        </w:smartTag>
        <w:r>
          <w:rPr>
            <w:color w:val="000000"/>
          </w:rPr>
          <w:t xml:space="preserve"> </w:t>
        </w:r>
        <w:smartTag w:uri="urn:schemas-microsoft-com:office:smarttags" w:element="PlaceType">
          <w:r>
            <w:rPr>
              <w:color w:val="000000"/>
            </w:rPr>
            <w:t>University</w:t>
          </w:r>
        </w:smartTag>
      </w:smartTag>
      <w:r>
        <w:rPr>
          <w:color w:val="000000"/>
        </w:rPr>
        <w:t xml:space="preserve"> Press.</w:t>
      </w:r>
    </w:p>
    <w:p w:rsidR="00126775" w:rsidRDefault="00126775" w:rsidP="00126775">
      <w:pPr>
        <w:widowControl w:val="0"/>
      </w:pPr>
      <w:r w:rsidRPr="00175A6D">
        <w:rPr>
          <w:szCs w:val="24"/>
        </w:rPr>
        <w:t xml:space="preserve">Norris, Pippa and R. </w:t>
      </w:r>
      <w:proofErr w:type="spellStart"/>
      <w:r w:rsidRPr="00175A6D">
        <w:rPr>
          <w:szCs w:val="24"/>
        </w:rPr>
        <w:t>Inglehart</w:t>
      </w:r>
      <w:proofErr w:type="spellEnd"/>
      <w:r w:rsidRPr="00175A6D">
        <w:rPr>
          <w:szCs w:val="24"/>
        </w:rPr>
        <w:t xml:space="preserve"> 2002. "Islamic Culture and Democracy: Testing the ˜Clash of Civilizations' Thesis", Comparative Sociology 1(3-4):235-63</w:t>
      </w:r>
      <w:r>
        <w:tab/>
      </w:r>
      <w:r>
        <w:tab/>
      </w:r>
      <w:r>
        <w:tab/>
      </w:r>
    </w:p>
    <w:p w:rsidR="00126775" w:rsidRDefault="00126775" w:rsidP="00126775">
      <w:pPr>
        <w:jc w:val="both"/>
        <w:rPr>
          <w:color w:val="000000"/>
        </w:rPr>
      </w:pPr>
      <w:r>
        <w:rPr>
          <w:color w:val="000000"/>
        </w:rPr>
        <w:t xml:space="preserve">Mitchell </w:t>
      </w:r>
      <w:proofErr w:type="spellStart"/>
      <w:r>
        <w:rPr>
          <w:color w:val="000000"/>
        </w:rPr>
        <w:t>Seligson</w:t>
      </w:r>
      <w:proofErr w:type="spellEnd"/>
      <w:r>
        <w:rPr>
          <w:color w:val="000000"/>
        </w:rPr>
        <w:t xml:space="preserve">. 2002. “The Renaissance of Political Culture or the Renaissance of the Ecological Fallacy?” </w:t>
      </w:r>
      <w:r>
        <w:rPr>
          <w:i/>
          <w:color w:val="000000"/>
        </w:rPr>
        <w:t>Comparative Politics</w:t>
      </w:r>
      <w:r>
        <w:rPr>
          <w:color w:val="000000"/>
        </w:rPr>
        <w:t xml:space="preserve"> 34(3): 273-92.</w:t>
      </w:r>
    </w:p>
    <w:p w:rsidR="00126775" w:rsidRDefault="00126775" w:rsidP="00126775">
      <w:pPr>
        <w:widowControl w:val="0"/>
        <w:rPr>
          <w:color w:val="000000"/>
        </w:rPr>
      </w:pPr>
      <w:r w:rsidRPr="008B605B">
        <w:rPr>
          <w:color w:val="000000"/>
        </w:rPr>
        <w:t xml:space="preserve">Tarrow, </w:t>
      </w:r>
      <w:r>
        <w:rPr>
          <w:color w:val="000000"/>
        </w:rPr>
        <w:t>Sidney. 1996</w:t>
      </w:r>
      <w:r w:rsidRPr="008B605B">
        <w:rPr>
          <w:color w:val="000000"/>
        </w:rPr>
        <w:t xml:space="preserve">. Making Social Science Work Across Space and Time: A Critical Reflection on Robert </w:t>
      </w:r>
      <w:r>
        <w:rPr>
          <w:color w:val="000000"/>
        </w:rPr>
        <w:t xml:space="preserve">Putnam's </w:t>
      </w:r>
      <w:r w:rsidRPr="008B605B">
        <w:rPr>
          <w:i/>
          <w:color w:val="000000"/>
        </w:rPr>
        <w:t>Making Democracy Work</w:t>
      </w:r>
      <w:r>
        <w:rPr>
          <w:color w:val="000000"/>
        </w:rPr>
        <w:t xml:space="preserve">  </w:t>
      </w:r>
      <w:r w:rsidRPr="008B605B">
        <w:rPr>
          <w:i/>
          <w:color w:val="000000"/>
        </w:rPr>
        <w:t>American Political Science Review</w:t>
      </w:r>
      <w:r w:rsidRPr="008B605B">
        <w:rPr>
          <w:color w:val="000000"/>
        </w:rPr>
        <w:t xml:space="preserve"> 90(2), 389-397. </w:t>
      </w:r>
    </w:p>
    <w:p w:rsidR="00126775" w:rsidRDefault="00126775" w:rsidP="00126775">
      <w:pPr>
        <w:widowControl w:val="0"/>
      </w:pPr>
      <w:proofErr w:type="spellStart"/>
      <w:r>
        <w:t>Verba</w:t>
      </w:r>
      <w:proofErr w:type="spellEnd"/>
      <w:r>
        <w:t xml:space="preserve">, Sidney.  1980.  On Revisiting the Civic Culture: A Personal Postscript.  In Almond, Gabriel and </w:t>
      </w:r>
      <w:proofErr w:type="spellStart"/>
      <w:r>
        <w:t>Verba</w:t>
      </w:r>
      <w:proofErr w:type="spellEnd"/>
      <w:r>
        <w:t xml:space="preserve">, </w:t>
      </w:r>
      <w:smartTag w:uri="urn:schemas-microsoft-com:office:smarttags" w:element="City">
        <w:smartTag w:uri="urn:schemas-microsoft-com:office:smarttags" w:element="place">
          <w:r>
            <w:t>Sidney</w:t>
          </w:r>
        </w:smartTag>
      </w:smartTag>
      <w:r>
        <w:t xml:space="preserve"> (eds.), </w:t>
      </w:r>
      <w:r>
        <w:rPr>
          <w:i/>
        </w:rPr>
        <w:t>The Civic Culture Revisited</w:t>
      </w:r>
      <w:r>
        <w:t xml:space="preserve">.  </w:t>
      </w:r>
      <w:smartTag w:uri="urn:schemas-microsoft-com:office:smarttags" w:element="City">
        <w:smartTag w:uri="urn:schemas-microsoft-com:office:smarttags" w:element="place">
          <w:r>
            <w:t>Boston</w:t>
          </w:r>
        </w:smartTag>
      </w:smartTag>
      <w:r>
        <w:t>: Little, Brown.</w:t>
      </w:r>
    </w:p>
    <w:p w:rsidR="00126775" w:rsidRDefault="00126775" w:rsidP="00126775">
      <w:pPr>
        <w:widowControl w:val="0"/>
      </w:pPr>
      <w:r>
        <w:t xml:space="preserve">Weber, Max.  1958.  </w:t>
      </w:r>
      <w:r>
        <w:rPr>
          <w:i/>
        </w:rPr>
        <w:t>The Protestant Ethic and the Spirit of Capitalism.</w:t>
      </w:r>
      <w:r>
        <w:t xml:space="preserve">  New York: Charles Scribner’s Sons.</w:t>
      </w:r>
    </w:p>
    <w:p w:rsidR="005E5960" w:rsidRDefault="005E5960">
      <w:pPr>
        <w:widowControl w:val="0"/>
      </w:pPr>
      <w:proofErr w:type="spellStart"/>
      <w:r>
        <w:t>Lipset</w:t>
      </w:r>
      <w:proofErr w:type="spellEnd"/>
      <w:r>
        <w:t xml:space="preserve">, Seymour Martin.  1960.  </w:t>
      </w:r>
      <w:r>
        <w:rPr>
          <w:i/>
        </w:rPr>
        <w:t xml:space="preserve">Political </w:t>
      </w:r>
      <w:smartTag w:uri="urn:schemas-microsoft-com:office:smarttags" w:element="State">
        <w:smartTag w:uri="urn:schemas-microsoft-com:office:smarttags" w:element="place">
          <w:r>
            <w:rPr>
              <w:i/>
            </w:rPr>
            <w:t>Man</w:t>
          </w:r>
          <w:r>
            <w:t>.</w:t>
          </w:r>
        </w:smartTag>
      </w:smartTag>
      <w:r>
        <w:t xml:space="preserve">  Garden City, NY: Anchor.</w:t>
      </w:r>
    </w:p>
    <w:p w:rsidR="005E5960" w:rsidRDefault="005E5960">
      <w:pPr>
        <w:widowControl w:val="0"/>
      </w:pPr>
    </w:p>
    <w:p w:rsidR="006F7791" w:rsidRDefault="006F7791">
      <w:pPr>
        <w:widowControl w:val="0"/>
      </w:pPr>
    </w:p>
    <w:p w:rsidR="00EB7E62" w:rsidRDefault="004C2470" w:rsidP="00EB7E62">
      <w:pPr>
        <w:widowControl w:val="0"/>
        <w:rPr>
          <w:b/>
        </w:rPr>
      </w:pPr>
      <w:r>
        <w:rPr>
          <w:b/>
        </w:rPr>
        <w:t>November 25</w:t>
      </w:r>
      <w:r w:rsidR="00EB7E62">
        <w:rPr>
          <w:b/>
        </w:rPr>
        <w:t>:  Federalism, Decentralization and the Rule of Law</w:t>
      </w:r>
    </w:p>
    <w:p w:rsidR="00EB7E62" w:rsidRDefault="00EB7E62" w:rsidP="00EB7E62">
      <w:pPr>
        <w:widowControl w:val="0"/>
      </w:pPr>
    </w:p>
    <w:p w:rsidR="00EB7E62" w:rsidRDefault="00BC64D7" w:rsidP="00EB7E62">
      <w:pPr>
        <w:widowControl w:val="0"/>
      </w:pPr>
      <w:r>
        <w:t>Two types of institutional s</w:t>
      </w:r>
      <w:r w:rsidR="00EB7E62">
        <w:t>hift</w:t>
      </w:r>
      <w:r>
        <w:t>s</w:t>
      </w:r>
      <w:r w:rsidR="00EB7E62">
        <w:t xml:space="preserve"> </w:t>
      </w:r>
      <w:r w:rsidR="0027116F">
        <w:t>in</w:t>
      </w:r>
      <w:r w:rsidR="00EB7E62">
        <w:t xml:space="preserve"> governing arrangements</w:t>
      </w:r>
      <w:r>
        <w:t xml:space="preserve"> </w:t>
      </w:r>
      <w:r w:rsidR="0027116F">
        <w:t xml:space="preserve">throughout much of the world </w:t>
      </w:r>
      <w:r>
        <w:t>have each given rise to growing literatures</w:t>
      </w:r>
      <w:r w:rsidR="00EB7E62">
        <w:t xml:space="preserve">.  </w:t>
      </w:r>
      <w:r>
        <w:t>Decentralized institutions, including federalism, have increasingly become recognized as growing components of national states</w:t>
      </w:r>
      <w:r w:rsidR="00EB7E62">
        <w:t xml:space="preserve">. </w:t>
      </w:r>
      <w:r>
        <w:t>Legal institutions, including courts but also other cultural and institutional elements of law, have increasingly been recognized as significant elements in democratic and nondemocratic states.</w:t>
      </w:r>
      <w:r w:rsidR="00EB7E62">
        <w:t xml:space="preserve"> Although systematic comparative studies of </w:t>
      </w:r>
      <w:r>
        <w:t>these institutions</w:t>
      </w:r>
      <w:r w:rsidR="00EB7E62">
        <w:t xml:space="preserve"> have only recently begun to appear, they </w:t>
      </w:r>
      <w:r w:rsidR="0051524C">
        <w:t>often make a significant</w:t>
      </w:r>
      <w:r w:rsidR="00EB7E62">
        <w:t xml:space="preserve"> difference for participation a</w:t>
      </w:r>
      <w:r w:rsidR="0051524C">
        <w:t>nd policy performance.</w:t>
      </w:r>
      <w:r w:rsidR="00EB7E62">
        <w:t>.</w:t>
      </w:r>
    </w:p>
    <w:p w:rsidR="00EB7E62" w:rsidRDefault="00EB7E62" w:rsidP="00EB7E62">
      <w:r>
        <w:rPr>
          <w:rFonts w:ascii="Arial" w:hAnsi="Arial" w:cs="Arial"/>
          <w:sz w:val="20"/>
        </w:rPr>
        <w:br/>
      </w:r>
      <w:bookmarkStart w:id="1" w:name="OLE_LINK1"/>
      <w:r>
        <w:t>1. Why has there been a shift toward subnational authority around the world? What is the significance of this shift for the character of policy and politics?</w:t>
      </w:r>
      <w:r>
        <w:br/>
      </w:r>
    </w:p>
    <w:p w:rsidR="00EB7E62" w:rsidRDefault="0051524C" w:rsidP="00EB7E62">
      <w:r>
        <w:t>2</w:t>
      </w:r>
      <w:r w:rsidR="00EB7E62">
        <w:t xml:space="preserve">.  What </w:t>
      </w:r>
      <w:r w:rsidR="00D6449A">
        <w:t>effects</w:t>
      </w:r>
      <w:r w:rsidR="00EB7E62">
        <w:t xml:space="preserve"> does </w:t>
      </w:r>
      <w:r w:rsidR="00D6449A">
        <w:t>decentralization have on</w:t>
      </w:r>
      <w:r w:rsidR="004C701A">
        <w:t xml:space="preserve"> </w:t>
      </w:r>
      <w:r w:rsidR="00D6449A">
        <w:t>economic policy, on welfare states or other basic patterns in comparative politics</w:t>
      </w:r>
      <w:r w:rsidR="004C701A">
        <w:t>?</w:t>
      </w:r>
      <w:r w:rsidR="00EB7E62">
        <w:t xml:space="preserve">  </w:t>
      </w:r>
    </w:p>
    <w:p w:rsidR="00D6449A" w:rsidRDefault="00D6449A" w:rsidP="00EB7E62"/>
    <w:p w:rsidR="00EB7E62" w:rsidRDefault="0051524C" w:rsidP="00EB7E62">
      <w:r>
        <w:t>3</w:t>
      </w:r>
      <w:r w:rsidR="00EB7E62">
        <w:t xml:space="preserve">. </w:t>
      </w:r>
      <w:r>
        <w:t>What roles do courts and legal institutions play in the political and policymaking process?  How is it possible to compare their role in different countries?</w:t>
      </w:r>
    </w:p>
    <w:p w:rsidR="0051524C" w:rsidRDefault="0051524C" w:rsidP="00EB7E62"/>
    <w:p w:rsidR="0051524C" w:rsidRDefault="0051524C" w:rsidP="00EB7E62">
      <w:r>
        <w:t>4. What is the rule of law?  Is it cultural or institutional?  How can it be compared among different countries?</w:t>
      </w:r>
    </w:p>
    <w:bookmarkEnd w:id="1"/>
    <w:p w:rsidR="00EB7E62" w:rsidRDefault="00EB7E62" w:rsidP="00EB7E62">
      <w:pPr>
        <w:widowControl w:val="0"/>
      </w:pPr>
    </w:p>
    <w:p w:rsidR="00EB7E62" w:rsidRDefault="00EB7E62" w:rsidP="00EB7E62">
      <w:pPr>
        <w:widowControl w:val="0"/>
      </w:pPr>
    </w:p>
    <w:p w:rsidR="00EB7E62" w:rsidRDefault="00EB7E62" w:rsidP="00EB7E62">
      <w:pPr>
        <w:widowControl w:val="0"/>
        <w:rPr>
          <w:rFonts w:ascii="ACaslon-Regular" w:hAnsi="ACaslon-Regular" w:cs="ACaslon-Regular"/>
          <w:szCs w:val="24"/>
        </w:rPr>
      </w:pPr>
      <w:r>
        <w:t xml:space="preserve">Eaton, Kent.  2008.  Federalism in Europe and Latin America:  Conceptualization, Causes and Consequences.  </w:t>
      </w:r>
      <w:r w:rsidRPr="00546550">
        <w:rPr>
          <w:rFonts w:ascii="ACaslon-Italic" w:hAnsi="ACaslon-Italic" w:cs="ACaslon-Italic"/>
          <w:i/>
          <w:iCs/>
          <w:szCs w:val="24"/>
        </w:rPr>
        <w:t xml:space="preserve">World Politics </w:t>
      </w:r>
      <w:r w:rsidRPr="00546550">
        <w:rPr>
          <w:rFonts w:ascii="ACaslon-Regular" w:hAnsi="ACaslon-Regular" w:cs="ACaslon-Regular"/>
          <w:szCs w:val="24"/>
        </w:rPr>
        <w:t>60</w:t>
      </w:r>
      <w:r>
        <w:rPr>
          <w:rFonts w:ascii="ACaslon-Regular" w:hAnsi="ACaslon-Regular" w:cs="ACaslon-Regular"/>
          <w:szCs w:val="24"/>
        </w:rPr>
        <w:t>:</w:t>
      </w:r>
      <w:r w:rsidRPr="00546550">
        <w:rPr>
          <w:rFonts w:ascii="ACaslon-Regular" w:hAnsi="ACaslon-Regular" w:cs="ACaslon-Regular"/>
          <w:szCs w:val="24"/>
        </w:rPr>
        <w:t xml:space="preserve"> 665–98</w:t>
      </w:r>
      <w:r>
        <w:rPr>
          <w:rFonts w:ascii="ACaslon-Regular" w:hAnsi="ACaslon-Regular" w:cs="ACaslon-Regular"/>
          <w:szCs w:val="24"/>
        </w:rPr>
        <w:t xml:space="preserve"> (HOMER)</w:t>
      </w:r>
      <w:r w:rsidRPr="00546550">
        <w:rPr>
          <w:rFonts w:ascii="ACaslon-Regular" w:hAnsi="ACaslon-Regular" w:cs="ACaslon-Regular"/>
          <w:szCs w:val="24"/>
        </w:rPr>
        <w:t>.</w:t>
      </w:r>
    </w:p>
    <w:p w:rsidR="00323A31" w:rsidRDefault="00323A31" w:rsidP="00323A31">
      <w:pPr>
        <w:widowControl w:val="0"/>
      </w:pPr>
      <w:r>
        <w:t xml:space="preserve">Henry E. Hale.  2004.  Divided We Stand:  Institutional Sources of </w:t>
      </w:r>
      <w:proofErr w:type="spellStart"/>
      <w:smartTag w:uri="urn:schemas-microsoft-com:office:smarttags" w:element="place">
        <w:smartTag w:uri="urn:schemas-microsoft-com:office:smarttags" w:element="PlaceName">
          <w:r>
            <w:t>Ethnofederal</w:t>
          </w:r>
        </w:smartTag>
        <w:proofErr w:type="spellEnd"/>
        <w:r>
          <w:t xml:space="preserve"> </w:t>
        </w:r>
        <w:smartTag w:uri="urn:schemas-microsoft-com:office:smarttags" w:element="PlaceType">
          <w:r>
            <w:t>State</w:t>
          </w:r>
        </w:smartTag>
      </w:smartTag>
      <w:r>
        <w:t xml:space="preserve"> Survival and Collapse. </w:t>
      </w:r>
      <w:r>
        <w:rPr>
          <w:i/>
          <w:iCs/>
        </w:rPr>
        <w:t>World Politics</w:t>
      </w:r>
      <w:r>
        <w:t xml:space="preserve"> 56, 165-93 .</w:t>
      </w:r>
    </w:p>
    <w:p w:rsidR="001F6AB5" w:rsidRDefault="001F6AB5" w:rsidP="00EB7E62">
      <w:pPr>
        <w:widowControl w:val="0"/>
      </w:pPr>
      <w:proofErr w:type="spellStart"/>
      <w:r>
        <w:t>Faletti</w:t>
      </w:r>
      <w:proofErr w:type="spellEnd"/>
      <w:r>
        <w:t>, Tulia G</w:t>
      </w:r>
      <w:r w:rsidRPr="001F6AB5">
        <w:t xml:space="preserve">. A Sequential Theory of Decentralization: Latin American Cases in Comparative Perspective. </w:t>
      </w:r>
      <w:r w:rsidRPr="001F6AB5">
        <w:rPr>
          <w:i/>
        </w:rPr>
        <w:t>American Political Science Review</w:t>
      </w:r>
      <w:r w:rsidRPr="001F6AB5">
        <w:t xml:space="preserve"> 99(03), 327-346</w:t>
      </w:r>
      <w:r>
        <w:t xml:space="preserve"> .</w:t>
      </w:r>
    </w:p>
    <w:p w:rsidR="001F6AB5" w:rsidRDefault="001F6AB5" w:rsidP="001F6AB5">
      <w:pPr>
        <w:widowControl w:val="0"/>
      </w:pPr>
      <w:r>
        <w:t xml:space="preserve">Sellers, Jefferey and </w:t>
      </w:r>
      <w:proofErr w:type="spellStart"/>
      <w:r>
        <w:t>Lidstrom</w:t>
      </w:r>
      <w:proofErr w:type="spellEnd"/>
      <w:r>
        <w:t xml:space="preserve">, Anders.  2007.  Decentralization, Local Government and the Welfare State.  </w:t>
      </w:r>
      <w:r>
        <w:rPr>
          <w:i/>
          <w:iCs/>
        </w:rPr>
        <w:t>Governance</w:t>
      </w:r>
      <w:r>
        <w:t>, 20(4):  609-632</w:t>
      </w:r>
      <w:r w:rsidR="004C701A">
        <w:t xml:space="preserve"> </w:t>
      </w:r>
      <w:r>
        <w:t>.</w:t>
      </w:r>
    </w:p>
    <w:p w:rsidR="00905E47" w:rsidRDefault="00905E47" w:rsidP="00905E47">
      <w:pPr>
        <w:widowControl w:val="0"/>
      </w:pPr>
      <w:r w:rsidRPr="006E4309">
        <w:t xml:space="preserve">Brinks, D. M. (2003). Informal Institutions and the Rule of Law: The Judicial Response to State Killings in Buenos Aires and São Paulo in the 1990s. </w:t>
      </w:r>
      <w:r w:rsidRPr="006E4309">
        <w:rPr>
          <w:i/>
          <w:iCs/>
        </w:rPr>
        <w:t>Comparative Politics, 36</w:t>
      </w:r>
      <w:r w:rsidRPr="006E4309">
        <w:t>(1), 1-19</w:t>
      </w:r>
      <w:r>
        <w:t xml:space="preserve"> </w:t>
      </w:r>
      <w:r w:rsidRPr="006E4309">
        <w:t>.</w:t>
      </w:r>
    </w:p>
    <w:p w:rsidR="001F6AB5" w:rsidRDefault="00E70A4B" w:rsidP="00EB7E62">
      <w:pPr>
        <w:widowControl w:val="0"/>
      </w:pPr>
      <w:proofErr w:type="spellStart"/>
      <w:r w:rsidRPr="00E70A4B">
        <w:t>Cichowski</w:t>
      </w:r>
      <w:proofErr w:type="spellEnd"/>
      <w:r w:rsidRPr="00E70A4B">
        <w:t>, Rachel A. (2006). Introduction</w:t>
      </w:r>
      <w:r>
        <w:t>:  Courts, Governance and Democracy</w:t>
      </w:r>
      <w:r w:rsidRPr="00E70A4B">
        <w:t xml:space="preserve">. </w:t>
      </w:r>
      <w:r w:rsidRPr="00E70A4B">
        <w:rPr>
          <w:i/>
        </w:rPr>
        <w:t>Comparative Political Studies</w:t>
      </w:r>
      <w:r w:rsidRPr="00E70A4B">
        <w:t>, 39(1), 3-21</w:t>
      </w:r>
      <w:r w:rsidR="004C701A">
        <w:t xml:space="preserve"> .</w:t>
      </w:r>
    </w:p>
    <w:p w:rsidR="004665A4" w:rsidRDefault="004665A4" w:rsidP="00EB7E62">
      <w:pPr>
        <w:widowControl w:val="0"/>
      </w:pPr>
      <w:proofErr w:type="spellStart"/>
      <w:r w:rsidRPr="004665A4">
        <w:t>Helmke</w:t>
      </w:r>
      <w:proofErr w:type="spellEnd"/>
      <w:r w:rsidRPr="004665A4">
        <w:t xml:space="preserve">, Gretchen, &amp; </w:t>
      </w:r>
      <w:proofErr w:type="spellStart"/>
      <w:r w:rsidRPr="004665A4">
        <w:t>Rosenbluth</w:t>
      </w:r>
      <w:proofErr w:type="spellEnd"/>
      <w:r w:rsidRPr="004665A4">
        <w:t xml:space="preserve">, Frances. (2009). Regimes and the Rule of Law: Judicial Independence in Comparative Perspective. </w:t>
      </w:r>
      <w:r w:rsidRPr="004665A4">
        <w:rPr>
          <w:i/>
        </w:rPr>
        <w:t>Annual Review of Political Science</w:t>
      </w:r>
      <w:r w:rsidRPr="004665A4">
        <w:t>, 12(1), 345-366</w:t>
      </w:r>
      <w:r w:rsidR="004C701A">
        <w:t xml:space="preserve"> .</w:t>
      </w:r>
    </w:p>
    <w:p w:rsidR="00905E47" w:rsidRDefault="00905E47" w:rsidP="00905E47">
      <w:pPr>
        <w:widowControl w:val="0"/>
      </w:pPr>
      <w:r>
        <w:t>Ginsburg, Tom, Elkins, Zachary, &amp; Melton, Tom</w:t>
      </w:r>
      <w:r w:rsidRPr="00905E47">
        <w:t xml:space="preserve">. (2009). </w:t>
      </w:r>
      <w:r w:rsidRPr="00905E47">
        <w:rPr>
          <w:i/>
          <w:iCs/>
        </w:rPr>
        <w:t xml:space="preserve">The </w:t>
      </w:r>
      <w:r>
        <w:rPr>
          <w:i/>
          <w:iCs/>
        </w:rPr>
        <w:t>E</w:t>
      </w:r>
      <w:r w:rsidRPr="00905E47">
        <w:rPr>
          <w:i/>
          <w:iCs/>
        </w:rPr>
        <w:t xml:space="preserve">ndurance of </w:t>
      </w:r>
      <w:r>
        <w:rPr>
          <w:i/>
          <w:iCs/>
        </w:rPr>
        <w:t>N</w:t>
      </w:r>
      <w:r w:rsidRPr="00905E47">
        <w:rPr>
          <w:i/>
          <w:iCs/>
        </w:rPr>
        <w:t xml:space="preserve">ational </w:t>
      </w:r>
      <w:r>
        <w:rPr>
          <w:i/>
          <w:iCs/>
        </w:rPr>
        <w:t>C</w:t>
      </w:r>
      <w:r w:rsidRPr="00905E47">
        <w:rPr>
          <w:i/>
          <w:iCs/>
        </w:rPr>
        <w:t>onstitutions</w:t>
      </w:r>
      <w:r>
        <w:rPr>
          <w:iCs/>
        </w:rPr>
        <w:t xml:space="preserve"> (pp. 1-11).  New York</w:t>
      </w:r>
      <w:r w:rsidRPr="00905E47">
        <w:t>: Cambridge University Press</w:t>
      </w:r>
      <w:r>
        <w:t xml:space="preserve">.  (online at </w:t>
      </w:r>
      <w:hyperlink r:id="rId12" w:history="1">
        <w:r w:rsidRPr="003C5BEA">
          <w:rPr>
            <w:rStyle w:val="Hyperlink"/>
          </w:rPr>
          <w:t>http://works.bepress.com/tom_ginsburg/44/</w:t>
        </w:r>
      </w:hyperlink>
      <w:r>
        <w:t>)</w:t>
      </w:r>
    </w:p>
    <w:p w:rsidR="00E07B01" w:rsidRDefault="00E07B01" w:rsidP="00905E47">
      <w:pPr>
        <w:widowControl w:val="0"/>
      </w:pPr>
    </w:p>
    <w:p w:rsidR="00905E47" w:rsidRDefault="00905E47" w:rsidP="00EB7E62">
      <w:pPr>
        <w:widowControl w:val="0"/>
      </w:pPr>
    </w:p>
    <w:p w:rsidR="00EB7E62" w:rsidRDefault="00EB7E62" w:rsidP="00EB7E62">
      <w:pPr>
        <w:widowControl w:val="0"/>
        <w:rPr>
          <w:i/>
        </w:rPr>
      </w:pPr>
      <w:r>
        <w:rPr>
          <w:i/>
        </w:rPr>
        <w:t>Recommended:</w:t>
      </w:r>
    </w:p>
    <w:p w:rsidR="00ED3D9A" w:rsidRPr="00ED3D9A" w:rsidRDefault="00ED3D9A" w:rsidP="00EB7E62">
      <w:pPr>
        <w:widowControl w:val="0"/>
        <w:rPr>
          <w:i/>
        </w:rPr>
      </w:pPr>
      <w:r>
        <w:rPr>
          <w:i/>
        </w:rPr>
        <w:t>(Federalism and decentralization)</w:t>
      </w:r>
    </w:p>
    <w:p w:rsidR="00905E47" w:rsidRDefault="00905E47" w:rsidP="00E80A86">
      <w:pPr>
        <w:widowControl w:val="0"/>
      </w:pPr>
      <w:r w:rsidRPr="00905E47">
        <w:t>Bednar, J</w:t>
      </w:r>
      <w:r>
        <w:t>enna</w:t>
      </w:r>
      <w:r w:rsidRPr="00905E47">
        <w:t xml:space="preserve">. (2005). Federalism as a public good. </w:t>
      </w:r>
      <w:r w:rsidRPr="00905E47">
        <w:rPr>
          <w:i/>
          <w:iCs/>
        </w:rPr>
        <w:t>Constitutional Political Economy, 16</w:t>
      </w:r>
      <w:r w:rsidRPr="00905E47">
        <w:t>(2), 189-205.</w:t>
      </w:r>
    </w:p>
    <w:p w:rsidR="00E80A86" w:rsidRDefault="00E80A86" w:rsidP="00E80A86">
      <w:pPr>
        <w:widowControl w:val="0"/>
      </w:pPr>
      <w:proofErr w:type="spellStart"/>
      <w:r>
        <w:t>Leff</w:t>
      </w:r>
      <w:proofErr w:type="spellEnd"/>
      <w:r>
        <w:t xml:space="preserve">, Carol.  1999.  Democratization and Disintegration in Multinational States.  </w:t>
      </w:r>
      <w:r>
        <w:rPr>
          <w:i/>
        </w:rPr>
        <w:t>World Politics</w:t>
      </w:r>
      <w:r>
        <w:t xml:space="preserve"> 51 (January): 205-35.</w:t>
      </w:r>
    </w:p>
    <w:p w:rsidR="00E80A86" w:rsidRDefault="00E80A86" w:rsidP="00E80A86">
      <w:pPr>
        <w:widowControl w:val="0"/>
      </w:pPr>
      <w:r>
        <w:t xml:space="preserve">Lieberman, Evan.  2006.  </w:t>
      </w:r>
      <w:r>
        <w:rPr>
          <w:i/>
        </w:rPr>
        <w:t>Race and Regionalism in the Politics of Taxation in Brazil and South Africa.</w:t>
      </w:r>
      <w:r>
        <w:t xml:space="preserve">  New York:  Cambridge University Press. </w:t>
      </w:r>
    </w:p>
    <w:p w:rsidR="00EB7E62" w:rsidRDefault="00EB7E62" w:rsidP="00E80A86">
      <w:pPr>
        <w:widowControl w:val="0"/>
      </w:pPr>
      <w:proofErr w:type="spellStart"/>
      <w:r>
        <w:t>Lijphart</w:t>
      </w:r>
      <w:proofErr w:type="spellEnd"/>
      <w:r>
        <w:t xml:space="preserve">, Arendt.  </w:t>
      </w:r>
      <w:proofErr w:type="spellStart"/>
      <w:r>
        <w:t>Consociational</w:t>
      </w:r>
      <w:proofErr w:type="spellEnd"/>
      <w:r>
        <w:t xml:space="preserve"> Democracy.  1974.  </w:t>
      </w:r>
      <w:r>
        <w:rPr>
          <w:i/>
        </w:rPr>
        <w:t>World Politics</w:t>
      </w:r>
      <w:r>
        <w:t xml:space="preserve"> 2(1): 207-225. </w:t>
      </w:r>
    </w:p>
    <w:p w:rsidR="00EB7E62" w:rsidRDefault="00EB7E62" w:rsidP="00E80A86">
      <w:pPr>
        <w:widowControl w:val="0"/>
      </w:pPr>
      <w:r>
        <w:rPr>
          <w:lang w:val="nl-NL"/>
        </w:rPr>
        <w:t xml:space="preserve">Lijphart, Arend.  </w:t>
      </w:r>
      <w:r>
        <w:t xml:space="preserve">1968.  </w:t>
      </w:r>
      <w:r>
        <w:rPr>
          <w:i/>
        </w:rPr>
        <w:t xml:space="preserve">The Politics of </w:t>
      </w:r>
      <w:proofErr w:type="spellStart"/>
      <w:r>
        <w:rPr>
          <w:i/>
        </w:rPr>
        <w:t>Accomodation</w:t>
      </w:r>
      <w:proofErr w:type="spellEnd"/>
      <w:r>
        <w:rPr>
          <w:i/>
        </w:rPr>
        <w:t>.  Pluralism and Democracy in the Netherlands</w:t>
      </w:r>
      <w:r>
        <w:t xml:space="preserve">.  </w:t>
      </w:r>
      <w:smartTag w:uri="urn:schemas-microsoft-com:office:smarttags" w:element="City">
        <w:r>
          <w:t>Berkeley</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Press.</w:t>
      </w:r>
    </w:p>
    <w:p w:rsidR="00EB7E62" w:rsidRDefault="00EB7E62" w:rsidP="00EB7E62">
      <w:pPr>
        <w:widowControl w:val="0"/>
      </w:pPr>
      <w:proofErr w:type="spellStart"/>
      <w:r>
        <w:t>Nordlinger</w:t>
      </w:r>
      <w:proofErr w:type="spellEnd"/>
      <w:r>
        <w:t xml:space="preserve">, Eric.  1972.  </w:t>
      </w:r>
      <w:r>
        <w:rPr>
          <w:i/>
        </w:rPr>
        <w:t>Conflict Regulation in Divided Societies</w:t>
      </w:r>
      <w:r>
        <w:t xml:space="preserve">.  </w:t>
      </w:r>
      <w:smartTag w:uri="urn:schemas-microsoft-com:office:smarttags" w:element="City">
        <w:r>
          <w:t>Cambridge</w:t>
        </w:r>
      </w:smartTag>
      <w:r>
        <w:t xml:space="preserve">, </w:t>
      </w:r>
      <w:smartTag w:uri="urn:schemas-microsoft-com:office:smarttags" w:element="State">
        <w:r>
          <w:t>MA</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r>
          <w:t xml:space="preserve"> </w:t>
        </w:r>
        <w:smartTag w:uri="urn:schemas-microsoft-com:office:smarttags" w:element="PlaceType">
          <w:r>
            <w:t>Center</w:t>
          </w:r>
        </w:smartTag>
      </w:smartTag>
      <w:r>
        <w:t xml:space="preserve"> for International Affairs.</w:t>
      </w:r>
      <w:r>
        <w:tab/>
      </w:r>
      <w:r>
        <w:tab/>
      </w:r>
    </w:p>
    <w:p w:rsidR="00EB7E62" w:rsidRDefault="00EB7E62" w:rsidP="00EB7E62">
      <w:pPr>
        <w:widowControl w:val="0"/>
        <w:jc w:val="both"/>
      </w:pPr>
      <w:r>
        <w:t xml:space="preserve"> Herbert </w:t>
      </w:r>
      <w:proofErr w:type="spellStart"/>
      <w:r>
        <w:t>Obinger</w:t>
      </w:r>
      <w:proofErr w:type="spellEnd"/>
      <w:r>
        <w:t xml:space="preserve">, Stephan </w:t>
      </w:r>
      <w:proofErr w:type="spellStart"/>
      <w:r>
        <w:t>Leibfried</w:t>
      </w:r>
      <w:proofErr w:type="spellEnd"/>
      <w:r>
        <w:t xml:space="preserve"> and Francis G. Castles (eds.).  2005.  </w:t>
      </w:r>
      <w:r>
        <w:rPr>
          <w:i/>
          <w:iCs/>
        </w:rPr>
        <w:t xml:space="preserve">Federalism and the Welfare State:  </w:t>
      </w:r>
      <w:smartTag w:uri="urn:schemas-microsoft-com:office:smarttags" w:element="place">
        <w:r>
          <w:rPr>
            <w:i/>
            <w:iCs/>
          </w:rPr>
          <w:t>New World</w:t>
        </w:r>
      </w:smartTag>
      <w:r>
        <w:rPr>
          <w:i/>
          <w:iCs/>
        </w:rPr>
        <w:t xml:space="preserve"> and European Experiences.</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4721F9" w:rsidRDefault="004721F9" w:rsidP="004721F9">
      <w:pPr>
        <w:widowControl w:val="0"/>
      </w:pPr>
      <w:proofErr w:type="spellStart"/>
      <w:r>
        <w:t>Remick</w:t>
      </w:r>
      <w:proofErr w:type="spellEnd"/>
      <w:r>
        <w:t xml:space="preserve">, Elizabeth J.  2002.  The Significance of Variation in Local States: The Case of Twentieth Century </w:t>
      </w:r>
      <w:smartTag w:uri="urn:schemas-microsoft-com:office:smarttags" w:element="country-region">
        <w:smartTag w:uri="urn:schemas-microsoft-com:office:smarttags" w:element="place">
          <w:r>
            <w:t>China</w:t>
          </w:r>
        </w:smartTag>
      </w:smartTag>
      <w:r>
        <w:t xml:space="preserve">.  </w:t>
      </w:r>
      <w:r>
        <w:rPr>
          <w:i/>
        </w:rPr>
        <w:t>Comparative Politics</w:t>
      </w:r>
      <w:r>
        <w:t xml:space="preserve"> 34(4).</w:t>
      </w:r>
    </w:p>
    <w:p w:rsidR="00EB7E62" w:rsidRDefault="00EB7E62" w:rsidP="00EB7E62">
      <w:pPr>
        <w:widowControl w:val="0"/>
      </w:pPr>
      <w:r>
        <w:t xml:space="preserve">Garman, Christopher, Stephen Haggard and Eliza Willis.  2001.  Fiscal Decentralization: A Political Theory with Latin American Cases.  </w:t>
      </w:r>
      <w:r>
        <w:rPr>
          <w:i/>
        </w:rPr>
        <w:t>World Politics</w:t>
      </w:r>
      <w:r>
        <w:t xml:space="preserve"> 53(2), 205–236. </w:t>
      </w:r>
    </w:p>
    <w:p w:rsidR="00EB7E62" w:rsidRDefault="00EB7E62" w:rsidP="00EB7E62">
      <w:pPr>
        <w:widowControl w:val="0"/>
        <w:jc w:val="both"/>
        <w:rPr>
          <w:rStyle w:val="footnotetex"/>
        </w:rPr>
      </w:pPr>
      <w:r w:rsidRPr="00E81ED5">
        <w:rPr>
          <w:color w:val="000000"/>
        </w:rPr>
        <w:t>William H</w:t>
      </w:r>
      <w:r w:rsidRPr="00E81ED5">
        <w:t xml:space="preserve"> Riker.  </w:t>
      </w:r>
      <w:r>
        <w:rPr>
          <w:rStyle w:val="footnotetex"/>
        </w:rPr>
        <w:t xml:space="preserve">1975. “Federalism.” In </w:t>
      </w:r>
      <w:r>
        <w:rPr>
          <w:rStyle w:val="footnotetex"/>
          <w:i/>
        </w:rPr>
        <w:t>Handbook of Political Science</w:t>
      </w:r>
      <w:r>
        <w:rPr>
          <w:rStyle w:val="footnotetex"/>
        </w:rPr>
        <w:t xml:space="preserve"> Vol. 5, eds. Fred Greenstein and Nelson W. </w:t>
      </w:r>
      <w:proofErr w:type="spellStart"/>
      <w:r>
        <w:rPr>
          <w:rStyle w:val="footnotetex"/>
        </w:rPr>
        <w:t>Polsby</w:t>
      </w:r>
      <w:proofErr w:type="spellEnd"/>
      <w:r>
        <w:rPr>
          <w:rStyle w:val="footnotetex"/>
        </w:rPr>
        <w:t xml:space="preserve">, 93-172. </w:t>
      </w:r>
      <w:smartTag w:uri="urn:schemas-microsoft-com:office:smarttags" w:element="City">
        <w:smartTag w:uri="urn:schemas-microsoft-com:office:smarttags" w:element="place">
          <w:r>
            <w:rPr>
              <w:rStyle w:val="footnotetex"/>
            </w:rPr>
            <w:t>Reading</w:t>
          </w:r>
        </w:smartTag>
      </w:smartTag>
      <w:r>
        <w:rPr>
          <w:rStyle w:val="footnotetex"/>
        </w:rPr>
        <w:t xml:space="preserve">, Mass: Addison-Wesley. </w:t>
      </w:r>
    </w:p>
    <w:p w:rsidR="00EB7E62" w:rsidRDefault="00EB7E62" w:rsidP="00EB7E62">
      <w:pPr>
        <w:widowControl w:val="0"/>
      </w:pPr>
      <w:r>
        <w:t xml:space="preserve">Riker, William.  1964.  </w:t>
      </w:r>
      <w:r>
        <w:rPr>
          <w:i/>
        </w:rPr>
        <w:t>Federalism</w:t>
      </w:r>
      <w:r>
        <w:t xml:space="preserve">.  </w:t>
      </w:r>
      <w:smartTag w:uri="urn:schemas-microsoft-com:office:smarttags" w:element="City">
        <w:smartTag w:uri="urn:schemas-microsoft-com:office:smarttags" w:element="place">
          <w:r>
            <w:t>Boston</w:t>
          </w:r>
        </w:smartTag>
      </w:smartTag>
      <w:r>
        <w:t>: Little, Brown and Company.</w:t>
      </w:r>
    </w:p>
    <w:p w:rsidR="004721F9" w:rsidRPr="00175A6D" w:rsidRDefault="004721F9" w:rsidP="004721F9">
      <w:pPr>
        <w:widowControl w:val="0"/>
      </w:pPr>
      <w:r>
        <w:t xml:space="preserve">Rodden, Jonathan.  2005.  </w:t>
      </w:r>
      <w:smartTag w:uri="urn:schemas-microsoft-com:office:smarttags" w:element="City">
        <w:smartTag w:uri="urn:schemas-microsoft-com:office:smarttags" w:element="place">
          <w:r>
            <w:rPr>
              <w:i/>
            </w:rPr>
            <w:t>Hamilton</w:t>
          </w:r>
        </w:smartTag>
      </w:smartTag>
      <w:r>
        <w:rPr>
          <w:i/>
        </w:rPr>
        <w:t xml:space="preserve">’s Paradox.  </w:t>
      </w:r>
      <w:r>
        <w:t>Cambridge:  Cambridge University Press.</w:t>
      </w:r>
    </w:p>
    <w:p w:rsidR="00EB7E62" w:rsidRDefault="00EB7E62" w:rsidP="00EB7E62">
      <w:pPr>
        <w:widowControl w:val="0"/>
        <w:rPr>
          <w:lang w:val="en-CA"/>
        </w:rPr>
      </w:pPr>
      <w:r>
        <w:rPr>
          <w:lang w:val="nl-NL"/>
        </w:rPr>
        <w:t xml:space="preserve">Rodden, Jonathan and Wibbels, Erik.  </w:t>
      </w:r>
      <w:r>
        <w:t xml:space="preserve">2002.  Beyond the Fiction of Federalism: Macroeconomic Management in </w:t>
      </w:r>
      <w:proofErr w:type="spellStart"/>
      <w:r>
        <w:t>Multitiered</w:t>
      </w:r>
      <w:proofErr w:type="spellEnd"/>
      <w:r>
        <w:t xml:space="preserve"> Systems.  </w:t>
      </w:r>
      <w:r>
        <w:rPr>
          <w:i/>
        </w:rPr>
        <w:t>World Politics</w:t>
      </w:r>
      <w:r>
        <w:t xml:space="preserve"> 54(3): 494-531.  </w:t>
      </w:r>
    </w:p>
    <w:p w:rsidR="00EB7E62" w:rsidRDefault="00EB7E62" w:rsidP="00EB7E62">
      <w:pPr>
        <w:jc w:val="both"/>
      </w:pPr>
      <w:r>
        <w:t xml:space="preserve">Alfred </w:t>
      </w:r>
      <w:proofErr w:type="spellStart"/>
      <w:r>
        <w:t>Stepan</w:t>
      </w:r>
      <w:proofErr w:type="spellEnd"/>
      <w:r>
        <w:t xml:space="preserve">, “Toward a New Comparative Politics of Federalism, </w:t>
      </w:r>
      <w:proofErr w:type="spellStart"/>
      <w:r>
        <w:t>Multinationalism</w:t>
      </w:r>
      <w:proofErr w:type="spellEnd"/>
      <w:r>
        <w:t xml:space="preserve">, and Democracy,” </w:t>
      </w:r>
      <w:r>
        <w:rPr>
          <w:color w:val="000000"/>
        </w:rPr>
        <w:t xml:space="preserve">pp. 29-84, </w:t>
      </w:r>
      <w:r>
        <w:t xml:space="preserve">in Edward Gibson (ed.), </w:t>
      </w:r>
      <w:r>
        <w:rPr>
          <w:i/>
        </w:rPr>
        <w:t>Federalism and Democracy in Latin America</w:t>
      </w:r>
      <w:r>
        <w:t xml:space="preserve"> (</w:t>
      </w:r>
      <w:smartTag w:uri="urn:schemas-microsoft-com:office:smarttags" w:element="City">
        <w:r>
          <w:t>Baltimore</w:t>
        </w:r>
      </w:smartTag>
      <w:r>
        <w:t xml:space="preserve">, </w:t>
      </w:r>
      <w:smartTag w:uri="urn:schemas-microsoft-com:office:smarttags" w:element="State">
        <w:r>
          <w:t>Md.</w:t>
        </w:r>
      </w:smartTag>
      <w:r>
        <w:t xml:space="preserve">: The </w:t>
      </w:r>
      <w:smartTag w:uri="urn:schemas-microsoft-com:office:smarttags" w:element="place">
        <w:smartTag w:uri="urn:schemas-microsoft-com:office:smarttags" w:element="PlaceName">
          <w:r>
            <w:t>Johns</w:t>
          </w:r>
        </w:smartTag>
        <w:r>
          <w:t xml:space="preserve"> </w:t>
        </w:r>
        <w:smartTag w:uri="urn:schemas-microsoft-com:office:smarttags" w:element="PlaceName">
          <w:r>
            <w:t>Hopkins</w:t>
          </w:r>
        </w:smartTag>
        <w:r>
          <w:t xml:space="preserve"> </w:t>
        </w:r>
        <w:smartTag w:uri="urn:schemas-microsoft-com:office:smarttags" w:element="PlaceType">
          <w:r>
            <w:t>University</w:t>
          </w:r>
        </w:smartTag>
      </w:smartTag>
      <w:r>
        <w:t xml:space="preserve"> Press, 2004).</w:t>
      </w:r>
    </w:p>
    <w:p w:rsidR="00EB7E62" w:rsidRDefault="00EB7E62" w:rsidP="00EB7E62">
      <w:pPr>
        <w:widowControl w:val="0"/>
      </w:pPr>
      <w:r>
        <w:t xml:space="preserve">Watts, Ronald L.  1999.  </w:t>
      </w:r>
      <w:r>
        <w:rPr>
          <w:i/>
        </w:rPr>
        <w:t>Comparing Federal Systems</w:t>
      </w:r>
      <w:r>
        <w:t xml:space="preserve">.  Second Edition.  </w:t>
      </w:r>
      <w:smartTag w:uri="urn:schemas-microsoft-com:office:smarttags" w:element="place">
        <w:smartTag w:uri="urn:schemas-microsoft-com:office:smarttags" w:element="City">
          <w:r>
            <w:t>Kingston</w:t>
          </w:r>
        </w:smartTag>
        <w:r>
          <w:t xml:space="preserve">, </w:t>
        </w:r>
        <w:smartTag w:uri="urn:schemas-microsoft-com:office:smarttags" w:element="State">
          <w:r>
            <w:t>Ontario</w:t>
          </w:r>
        </w:smartTag>
      </w:smartTag>
      <w:r>
        <w:t>: Queen’s University.</w:t>
      </w:r>
    </w:p>
    <w:p w:rsidR="00EB7E62" w:rsidRDefault="00EB7E62" w:rsidP="00EB7E62">
      <w:pPr>
        <w:widowControl w:val="0"/>
      </w:pPr>
      <w:proofErr w:type="spellStart"/>
      <w:r>
        <w:t>Weingast</w:t>
      </w:r>
      <w:proofErr w:type="spellEnd"/>
      <w:r>
        <w:t xml:space="preserve">, Barry.  1995.  The Economic Role of Political Institutions: Market-Preserving Federalism and Economic Development.  </w:t>
      </w:r>
      <w:r>
        <w:rPr>
          <w:i/>
        </w:rPr>
        <w:t>Journal of Law, Economics and Organization</w:t>
      </w:r>
      <w:r>
        <w:t xml:space="preserve"> 11(1):1-31.</w:t>
      </w:r>
    </w:p>
    <w:p w:rsidR="00905E47" w:rsidRPr="00ED3D9A" w:rsidRDefault="00ED3D9A" w:rsidP="00EB7E62">
      <w:pPr>
        <w:widowControl w:val="0"/>
        <w:rPr>
          <w:i/>
        </w:rPr>
      </w:pPr>
      <w:r>
        <w:rPr>
          <w:i/>
        </w:rPr>
        <w:t>(</w:t>
      </w:r>
      <w:r w:rsidR="0074335B" w:rsidRPr="00ED3D9A">
        <w:rPr>
          <w:i/>
        </w:rPr>
        <w:t>Courts and Law</w:t>
      </w:r>
      <w:r>
        <w:rPr>
          <w:i/>
        </w:rPr>
        <w:t>)</w:t>
      </w:r>
      <w:r w:rsidR="0074335B" w:rsidRPr="00ED3D9A">
        <w:rPr>
          <w:i/>
        </w:rPr>
        <w:t>:</w:t>
      </w:r>
    </w:p>
    <w:p w:rsidR="00E07B01" w:rsidRPr="00E07B01" w:rsidRDefault="00E07B01" w:rsidP="00E07B01">
      <w:pPr>
        <w:widowControl w:val="0"/>
      </w:pPr>
      <w:r w:rsidRPr="00E07B01">
        <w:rPr>
          <w:lang w:val="de-DE"/>
        </w:rPr>
        <w:t xml:space="preserve">Brinks, D. M., &amp; Gauri, V. (2014). </w:t>
      </w:r>
      <w:r w:rsidRPr="00E07B01">
        <w:t xml:space="preserve">The Law’s Majestic Equality? The Distributive Impact of </w:t>
      </w:r>
      <w:proofErr w:type="spellStart"/>
      <w:r w:rsidRPr="00E07B01">
        <w:t>Judicializing</w:t>
      </w:r>
      <w:proofErr w:type="spellEnd"/>
      <w:r w:rsidRPr="00E07B01">
        <w:t xml:space="preserve"> Social and Economic Rights. </w:t>
      </w:r>
      <w:r w:rsidRPr="00E07B01">
        <w:rPr>
          <w:i/>
          <w:iCs/>
        </w:rPr>
        <w:t>Perspectives on Politics, 12</w:t>
      </w:r>
      <w:r w:rsidRPr="00E07B01">
        <w:t>(02), 375-393.</w:t>
      </w:r>
    </w:p>
    <w:p w:rsidR="002109A6" w:rsidRPr="002109A6" w:rsidRDefault="00ED3D9A" w:rsidP="002109A6">
      <w:pPr>
        <w:widowControl w:val="0"/>
      </w:pPr>
      <w:r>
        <w:t xml:space="preserve">Charles </w:t>
      </w:r>
      <w:proofErr w:type="spellStart"/>
      <w:r w:rsidR="0074335B">
        <w:t>Epp</w:t>
      </w:r>
      <w:proofErr w:type="spellEnd"/>
      <w:r w:rsidR="006E7F80">
        <w:t>.</w:t>
      </w:r>
      <w:r w:rsidR="0074335B">
        <w:t xml:space="preserve"> 1988</w:t>
      </w:r>
      <w:r w:rsidR="006E7F80">
        <w:t xml:space="preserve">.  </w:t>
      </w:r>
      <w:r w:rsidR="006E7F80">
        <w:rPr>
          <w:i/>
        </w:rPr>
        <w:t>The Rights Revolution.</w:t>
      </w:r>
      <w:r w:rsidR="000B2E7A">
        <w:t xml:space="preserve">  Princeton:  Princeton University Press.</w:t>
      </w:r>
    </w:p>
    <w:p w:rsidR="002109A6" w:rsidRPr="002109A6" w:rsidRDefault="002109A6" w:rsidP="002109A6">
      <w:pPr>
        <w:widowControl w:val="0"/>
      </w:pPr>
      <w:r w:rsidRPr="002109A6">
        <w:rPr>
          <w:iCs/>
        </w:rPr>
        <w:t xml:space="preserve">Epstein, Lee, Jack Knight, and Olga </w:t>
      </w:r>
      <w:proofErr w:type="spellStart"/>
      <w:r w:rsidRPr="002109A6">
        <w:rPr>
          <w:iCs/>
        </w:rPr>
        <w:t>Shvetsova</w:t>
      </w:r>
      <w:proofErr w:type="spellEnd"/>
      <w:r w:rsidRPr="002109A6">
        <w:rPr>
          <w:iCs/>
        </w:rPr>
        <w:t>. 2001. The role of constitutional courts in the establishment and maintenance of democratic systems of government.</w:t>
      </w:r>
      <w:r w:rsidRPr="002109A6">
        <w:rPr>
          <w:i/>
          <w:iCs/>
        </w:rPr>
        <w:t xml:space="preserve"> Law &amp; Society Review </w:t>
      </w:r>
      <w:r w:rsidRPr="002109A6">
        <w:rPr>
          <w:iCs/>
        </w:rPr>
        <w:t>35:117-63.</w:t>
      </w:r>
    </w:p>
    <w:p w:rsidR="00F56223" w:rsidRDefault="00F56223" w:rsidP="00EB7E62">
      <w:pPr>
        <w:widowControl w:val="0"/>
      </w:pPr>
      <w:proofErr w:type="spellStart"/>
      <w:r w:rsidRPr="00F56223">
        <w:t>Hilbink</w:t>
      </w:r>
      <w:proofErr w:type="spellEnd"/>
      <w:r w:rsidRPr="00F56223">
        <w:t>, L</w:t>
      </w:r>
      <w:r>
        <w:t>isa</w:t>
      </w:r>
      <w:r w:rsidRPr="00F56223">
        <w:t xml:space="preserve">. (2012). The Origins of Positive Judicial Independence. </w:t>
      </w:r>
      <w:r w:rsidRPr="00F56223">
        <w:rPr>
          <w:i/>
          <w:iCs/>
        </w:rPr>
        <w:t>World Politics, 64</w:t>
      </w:r>
      <w:r w:rsidRPr="00F56223">
        <w:t>(04), 587-621.</w:t>
      </w:r>
    </w:p>
    <w:p w:rsidR="00F56223" w:rsidRDefault="00F56223" w:rsidP="00F56223">
      <w:pPr>
        <w:widowControl w:val="0"/>
      </w:pPr>
      <w:r>
        <w:t xml:space="preserve">Gretchen </w:t>
      </w:r>
      <w:proofErr w:type="spellStart"/>
      <w:r>
        <w:t>Helmke</w:t>
      </w:r>
      <w:proofErr w:type="spellEnd"/>
      <w:r>
        <w:t xml:space="preserve">.  2002.  </w:t>
      </w:r>
      <w:r w:rsidRPr="006E7F80">
        <w:t>The Logic of Strategic Defection: Judicial Decision- Making in Argentina Under Dictatorship and Democracy</w:t>
      </w:r>
      <w:r>
        <w:t xml:space="preserve"> </w:t>
      </w:r>
      <w:r w:rsidRPr="006E7F80">
        <w:rPr>
          <w:i/>
        </w:rPr>
        <w:t>American Political Science Review</w:t>
      </w:r>
      <w:r w:rsidRPr="006E7F80">
        <w:t xml:space="preserve"> 96(2): 291-30.</w:t>
      </w:r>
    </w:p>
    <w:p w:rsidR="0074335B" w:rsidRPr="00ED3D9A" w:rsidRDefault="00ED3D9A" w:rsidP="00EB7E62">
      <w:pPr>
        <w:widowControl w:val="0"/>
      </w:pPr>
      <w:r>
        <w:t xml:space="preserve">Herbert </w:t>
      </w:r>
      <w:r w:rsidR="0074335B">
        <w:t>Jacob</w:t>
      </w:r>
      <w:r>
        <w:t xml:space="preserve"> (ed.).</w:t>
      </w:r>
      <w:r w:rsidR="0074335B">
        <w:t xml:space="preserve"> 1994</w:t>
      </w:r>
      <w:r>
        <w:t xml:space="preserve">.   </w:t>
      </w:r>
      <w:r>
        <w:rPr>
          <w:i/>
        </w:rPr>
        <w:t xml:space="preserve">Courts and Law in Comparative Perspective.  </w:t>
      </w:r>
      <w:r>
        <w:t>New Haven, CT:  Yale University Press.</w:t>
      </w:r>
    </w:p>
    <w:p w:rsidR="0074335B" w:rsidRPr="000B2E7A" w:rsidRDefault="006E7F80" w:rsidP="00EB7E62">
      <w:pPr>
        <w:widowControl w:val="0"/>
      </w:pPr>
      <w:r>
        <w:t xml:space="preserve">Robert </w:t>
      </w:r>
      <w:r w:rsidR="0074335B">
        <w:t>Kagan</w:t>
      </w:r>
      <w:r>
        <w:t>.</w:t>
      </w:r>
      <w:r w:rsidR="0074335B">
        <w:t xml:space="preserve"> </w:t>
      </w:r>
      <w:r w:rsidR="0074335B" w:rsidRPr="006E7F80">
        <w:rPr>
          <w:i/>
        </w:rPr>
        <w:t>Adversarial Legalism.</w:t>
      </w:r>
      <w:r w:rsidR="000B2E7A">
        <w:t xml:space="preserve">  Cambridge, MA:  Harvard University Press.</w:t>
      </w:r>
    </w:p>
    <w:p w:rsidR="00ED3D9A" w:rsidRDefault="00ED3D9A" w:rsidP="00ED3D9A">
      <w:pPr>
        <w:widowControl w:val="0"/>
      </w:pPr>
      <w:proofErr w:type="spellStart"/>
      <w:r>
        <w:t>Maravall</w:t>
      </w:r>
      <w:proofErr w:type="spellEnd"/>
      <w:r>
        <w:t xml:space="preserve"> and Przeworski (eds.).   2003.   </w:t>
      </w:r>
      <w:r w:rsidRPr="00ED3D9A">
        <w:rPr>
          <w:i/>
        </w:rPr>
        <w:t xml:space="preserve"> Democracy and the Rule of Law</w:t>
      </w:r>
      <w:r>
        <w:t xml:space="preserve"> (New York:   Cambridge University Press</w:t>
      </w:r>
      <w:r w:rsidR="006E7F80">
        <w:t>.</w:t>
      </w:r>
    </w:p>
    <w:p w:rsidR="000B2E7A" w:rsidRPr="000B2E7A" w:rsidRDefault="000B2E7A" w:rsidP="00ED3D9A">
      <w:pPr>
        <w:widowControl w:val="0"/>
      </w:pPr>
      <w:proofErr w:type="spellStart"/>
      <w:r>
        <w:t>Renteln</w:t>
      </w:r>
      <w:proofErr w:type="spellEnd"/>
      <w:r>
        <w:t xml:space="preserve">, Alison.  2006.  </w:t>
      </w:r>
      <w:r>
        <w:rPr>
          <w:i/>
        </w:rPr>
        <w:t xml:space="preserve">The Cultural Defense.  </w:t>
      </w:r>
      <w:r>
        <w:t>Oxford:  Oxford University Press.</w:t>
      </w:r>
    </w:p>
    <w:p w:rsidR="00ED3D9A" w:rsidRDefault="00ED3D9A" w:rsidP="00ED3D9A">
      <w:pPr>
        <w:widowControl w:val="0"/>
      </w:pPr>
      <w:r>
        <w:t xml:space="preserve">Shane, Peter M. 2006. </w:t>
      </w:r>
      <w:r w:rsidR="002109A6">
        <w:t xml:space="preserve"> </w:t>
      </w:r>
      <w:r>
        <w:t xml:space="preserve">“Analyzing Constitutions,” pp. 191-216, in R.A.W. Rhodes, Sarah A. Binder and Bert A. </w:t>
      </w:r>
      <w:proofErr w:type="spellStart"/>
      <w:r>
        <w:t>Rockman</w:t>
      </w:r>
      <w:proofErr w:type="spellEnd"/>
      <w:r>
        <w:t xml:space="preserve"> (</w:t>
      </w:r>
      <w:proofErr w:type="spellStart"/>
      <w:r>
        <w:t>eds</w:t>
      </w:r>
      <w:proofErr w:type="spellEnd"/>
      <w:r>
        <w:t xml:space="preserve">), </w:t>
      </w:r>
      <w:r w:rsidRPr="00D568A5">
        <w:rPr>
          <w:i/>
        </w:rPr>
        <w:t>The Oxford Handbook of Political Institutions</w:t>
      </w:r>
      <w:r>
        <w:t xml:space="preserve"> (Oxford: Oxford University Press, 2006).</w:t>
      </w:r>
    </w:p>
    <w:p w:rsidR="006E7F80" w:rsidRPr="000B2E7A" w:rsidRDefault="006E7F80" w:rsidP="00ED3D9A">
      <w:pPr>
        <w:widowControl w:val="0"/>
      </w:pPr>
      <w:r>
        <w:t>Martin Shapiro.  198</w:t>
      </w:r>
      <w:r w:rsidR="007A6F63">
        <w:t>6</w:t>
      </w:r>
      <w:r>
        <w:t xml:space="preserve">.  </w:t>
      </w:r>
      <w:r w:rsidRPr="006E7F80">
        <w:rPr>
          <w:i/>
        </w:rPr>
        <w:t>Courts:  A Comparative and Political Analysis.</w:t>
      </w:r>
      <w:r w:rsidR="000B2E7A">
        <w:t xml:space="preserve">  Chicago:  University of Chicago Press.</w:t>
      </w:r>
    </w:p>
    <w:p w:rsidR="00ED3D9A" w:rsidRDefault="00ED3D9A" w:rsidP="00ED3D9A">
      <w:pPr>
        <w:widowControl w:val="0"/>
      </w:pPr>
      <w:proofErr w:type="spellStart"/>
      <w:r>
        <w:t>Colomer</w:t>
      </w:r>
      <w:proofErr w:type="spellEnd"/>
      <w:r>
        <w:t xml:space="preserve">, </w:t>
      </w:r>
      <w:proofErr w:type="spellStart"/>
      <w:r>
        <w:t>Josep</w:t>
      </w:r>
      <w:proofErr w:type="spellEnd"/>
      <w:r>
        <w:t xml:space="preserve"> M. 2006., “Comparative Constitutions,” pp. 217-38, in R.A.W. Rhodes, Sarah A. Binder and Bert A. </w:t>
      </w:r>
      <w:proofErr w:type="spellStart"/>
      <w:r>
        <w:t>Rockman</w:t>
      </w:r>
      <w:proofErr w:type="spellEnd"/>
      <w:r>
        <w:t xml:space="preserve"> (</w:t>
      </w:r>
      <w:proofErr w:type="spellStart"/>
      <w:r>
        <w:t>eds</w:t>
      </w:r>
      <w:proofErr w:type="spellEnd"/>
      <w:r>
        <w:t xml:space="preserve">), </w:t>
      </w:r>
      <w:r w:rsidRPr="00ED3D9A">
        <w:rPr>
          <w:i/>
        </w:rPr>
        <w:t>The Oxford Handbook of Political Institutions</w:t>
      </w:r>
      <w:r>
        <w:t xml:space="preserve"> (Oxford: Oxford University Press, 2006). </w:t>
      </w:r>
    </w:p>
    <w:p w:rsidR="00ED3D9A" w:rsidRDefault="00ED3D9A" w:rsidP="00ED3D9A">
      <w:pPr>
        <w:widowControl w:val="0"/>
      </w:pPr>
      <w:r>
        <w:t xml:space="preserve">Brinks, Daniel. 2008. </w:t>
      </w:r>
      <w:r w:rsidRPr="00ED3D9A">
        <w:rPr>
          <w:i/>
        </w:rPr>
        <w:t>The Judicial Response to Police Killings in Latin America</w:t>
      </w:r>
      <w:r>
        <w:t>. Cambridge: Cambridge University Press.</w:t>
      </w:r>
    </w:p>
    <w:p w:rsidR="0074335B" w:rsidRDefault="00ED3D9A" w:rsidP="00ED3D9A">
      <w:pPr>
        <w:widowControl w:val="0"/>
      </w:pPr>
      <w:r>
        <w:t xml:space="preserve">Elkins, Zachary, Tom Ginsburg and Melton, James. 2009., </w:t>
      </w:r>
      <w:r w:rsidRPr="00ED3D9A">
        <w:rPr>
          <w:i/>
        </w:rPr>
        <w:t>The Endurance of National Constitutions</w:t>
      </w:r>
      <w:r>
        <w:t xml:space="preserve"> (New York: Cambridge University Press, 2009).</w:t>
      </w:r>
    </w:p>
    <w:p w:rsidR="00E1018B" w:rsidRPr="001E5768" w:rsidRDefault="00E1018B" w:rsidP="00ED3D9A">
      <w:pPr>
        <w:widowControl w:val="0"/>
      </w:pPr>
      <w:r>
        <w:t>Stone, Alex Sweet.</w:t>
      </w:r>
      <w:r w:rsidR="001E5768">
        <w:t xml:space="preserve">  2000.  </w:t>
      </w:r>
      <w:r w:rsidR="001E5768">
        <w:rPr>
          <w:i/>
        </w:rPr>
        <w:t xml:space="preserve">Governing with Judges:  Constitutional Politics in Europe.  </w:t>
      </w:r>
      <w:r w:rsidR="001E5768">
        <w:t>Oxford:  Oxford University Press.</w:t>
      </w:r>
    </w:p>
    <w:p w:rsidR="00C03845" w:rsidRDefault="00C03845" w:rsidP="00EB7E62">
      <w:pPr>
        <w:widowControl w:val="0"/>
      </w:pPr>
    </w:p>
    <w:p w:rsidR="000B2E7A" w:rsidRDefault="000B2E7A" w:rsidP="00EB7E62">
      <w:pPr>
        <w:widowControl w:val="0"/>
      </w:pPr>
    </w:p>
    <w:p w:rsidR="00C40C6E" w:rsidRDefault="004C2470">
      <w:pPr>
        <w:widowControl w:val="0"/>
        <w:rPr>
          <w:b/>
          <w:bCs/>
          <w:szCs w:val="24"/>
        </w:rPr>
      </w:pPr>
      <w:r>
        <w:rPr>
          <w:b/>
        </w:rPr>
        <w:t>December 2</w:t>
      </w:r>
      <w:r w:rsidR="00C40C6E">
        <w:rPr>
          <w:b/>
        </w:rPr>
        <w:t xml:space="preserve">: </w:t>
      </w:r>
      <w:r w:rsidR="00C40C6E">
        <w:rPr>
          <w:szCs w:val="24"/>
          <w:lang w:val="en-CA"/>
        </w:rPr>
        <w:fldChar w:fldCharType="begin"/>
      </w:r>
      <w:r w:rsidR="00C40C6E">
        <w:rPr>
          <w:szCs w:val="24"/>
          <w:lang w:val="en-CA"/>
        </w:rPr>
        <w:instrText xml:space="preserve"> SEQ CHAPTER \h \r 1</w:instrText>
      </w:r>
      <w:r w:rsidR="00C40C6E">
        <w:rPr>
          <w:szCs w:val="24"/>
          <w:lang w:val="en-CA"/>
        </w:rPr>
        <w:fldChar w:fldCharType="end"/>
      </w:r>
      <w:r w:rsidR="00C40C6E">
        <w:rPr>
          <w:b/>
          <w:bCs/>
          <w:szCs w:val="24"/>
        </w:rPr>
        <w:t xml:space="preserve"> </w:t>
      </w:r>
      <w:r w:rsidR="00F66367">
        <w:rPr>
          <w:b/>
          <w:bCs/>
          <w:szCs w:val="24"/>
        </w:rPr>
        <w:t>State-Society Relations</w:t>
      </w:r>
      <w:r w:rsidR="006E05F1">
        <w:rPr>
          <w:b/>
          <w:bCs/>
          <w:szCs w:val="24"/>
        </w:rPr>
        <w:t xml:space="preserve"> </w:t>
      </w:r>
      <w:r w:rsidR="00114028">
        <w:rPr>
          <w:b/>
          <w:bCs/>
          <w:szCs w:val="24"/>
        </w:rPr>
        <w:t xml:space="preserve">and </w:t>
      </w:r>
      <w:r w:rsidR="00F92A53">
        <w:rPr>
          <w:b/>
          <w:bCs/>
          <w:szCs w:val="24"/>
        </w:rPr>
        <w:t>Ethnic Conflict</w:t>
      </w:r>
    </w:p>
    <w:p w:rsidR="00D2338D" w:rsidRDefault="00D2338D">
      <w:pPr>
        <w:widowControl w:val="0"/>
        <w:rPr>
          <w:b/>
          <w:bCs/>
          <w:szCs w:val="24"/>
        </w:rPr>
      </w:pPr>
    </w:p>
    <w:p w:rsidR="004721F9" w:rsidRDefault="00310828">
      <w:pPr>
        <w:widowControl w:val="0"/>
        <w:rPr>
          <w:b/>
          <w:bCs/>
          <w:szCs w:val="24"/>
        </w:rPr>
      </w:pPr>
      <w:r>
        <w:rPr>
          <w:bCs/>
          <w:szCs w:val="24"/>
        </w:rPr>
        <w:t>Other recent lines of work have stressed activism and organized activity of citizens and other actors outside the state and formal political institutions.  A number of related approaches, drawn from such diverse subfields as governance studies and urban politics, have stressed the mutual synergies between other actors and the state.</w:t>
      </w:r>
      <w:r w:rsidR="0022384A">
        <w:rPr>
          <w:bCs/>
          <w:szCs w:val="24"/>
        </w:rPr>
        <w:t xml:space="preserve">   Contentious politics scholarship provides another approach that builds on the study of social movements and revolution.</w:t>
      </w:r>
      <w:r>
        <w:rPr>
          <w:bCs/>
          <w:szCs w:val="24"/>
        </w:rPr>
        <w:t xml:space="preserve">  </w:t>
      </w:r>
      <w:proofErr w:type="spellStart"/>
      <w:r w:rsidR="00D06521">
        <w:rPr>
          <w:bCs/>
          <w:szCs w:val="24"/>
        </w:rPr>
        <w:t>Varshney</w:t>
      </w:r>
      <w:proofErr w:type="spellEnd"/>
      <w:r w:rsidR="00D06521">
        <w:rPr>
          <w:bCs/>
          <w:szCs w:val="24"/>
        </w:rPr>
        <w:t xml:space="preserve">, building on the concept of social capital but moving beyond Putnam, focuses on the prevention of ethnic violence.  </w:t>
      </w:r>
    </w:p>
    <w:p w:rsidR="0051524C" w:rsidRDefault="0051524C" w:rsidP="00C03845">
      <w:pPr>
        <w:widowControl w:val="0"/>
      </w:pPr>
    </w:p>
    <w:p w:rsidR="0051524C" w:rsidRDefault="0051524C" w:rsidP="00C03845">
      <w:pPr>
        <w:widowControl w:val="0"/>
      </w:pPr>
      <w:r>
        <w:t>Questions:</w:t>
      </w:r>
    </w:p>
    <w:p w:rsidR="0051524C" w:rsidRDefault="0051524C" w:rsidP="00C03845">
      <w:pPr>
        <w:widowControl w:val="0"/>
      </w:pPr>
    </w:p>
    <w:p w:rsidR="00AA61EA" w:rsidRDefault="0051524C" w:rsidP="00C03845">
      <w:pPr>
        <w:widowControl w:val="0"/>
      </w:pPr>
      <w:r>
        <w:t>1.</w:t>
      </w:r>
      <w:r w:rsidR="00AA61EA">
        <w:t xml:space="preserve">   What are the sources of what Wang calls “mutual empowerment” between state and society?  How do these approaches resemble or differ from social capital and attitudinal approaches?</w:t>
      </w:r>
      <w:r>
        <w:t xml:space="preserve">  </w:t>
      </w:r>
    </w:p>
    <w:p w:rsidR="00AA61EA" w:rsidRDefault="00AA61EA" w:rsidP="00C03845">
      <w:pPr>
        <w:widowControl w:val="0"/>
      </w:pPr>
    </w:p>
    <w:p w:rsidR="00323A31" w:rsidRDefault="006F0268" w:rsidP="00323A31">
      <w:pPr>
        <w:widowControl w:val="0"/>
      </w:pPr>
      <w:r>
        <w:t>2</w:t>
      </w:r>
      <w:r w:rsidR="00323A31">
        <w:t xml:space="preserve">.  What are the sources of the “social capital” that </w:t>
      </w:r>
      <w:proofErr w:type="spellStart"/>
      <w:r w:rsidR="00323A31">
        <w:t>Varshney</w:t>
      </w:r>
      <w:proofErr w:type="spellEnd"/>
      <w:r w:rsidR="00323A31">
        <w:t xml:space="preserve"> finds has successfully defused ethnic conflict in India?  Is this account compatible with Putnam’s?  </w:t>
      </w:r>
    </w:p>
    <w:p w:rsidR="00323A31" w:rsidRDefault="00323A31" w:rsidP="00323A31">
      <w:pPr>
        <w:widowControl w:val="0"/>
      </w:pPr>
    </w:p>
    <w:p w:rsidR="00F66367" w:rsidRDefault="00F66367" w:rsidP="00F66367">
      <w:pPr>
        <w:rPr>
          <w:bCs/>
          <w:szCs w:val="24"/>
        </w:rPr>
      </w:pPr>
      <w:r>
        <w:t xml:space="preserve">3.  </w:t>
      </w:r>
      <w:r>
        <w:rPr>
          <w:bCs/>
          <w:szCs w:val="24"/>
        </w:rPr>
        <w:t>(Adam, Tilly and Tarrow) What aspects or issues does a contentious politics approach highlight that are neglected in other approaches?  What is it likely not to explain as well?</w:t>
      </w:r>
    </w:p>
    <w:p w:rsidR="00F66367" w:rsidRDefault="00F66367" w:rsidP="00F66367">
      <w:pPr>
        <w:rPr>
          <w:bCs/>
          <w:szCs w:val="24"/>
        </w:rPr>
      </w:pPr>
    </w:p>
    <w:p w:rsidR="006F0268" w:rsidRDefault="00F66367" w:rsidP="006F0268">
      <w:pPr>
        <w:widowControl w:val="0"/>
      </w:pPr>
      <w:r>
        <w:t>4</w:t>
      </w:r>
      <w:r w:rsidR="006F0268">
        <w:t>.  Are there institutionalized systems of local state-society relations?   What causes different configurations to persist in different countries or localities?</w:t>
      </w:r>
    </w:p>
    <w:p w:rsidR="006F0268" w:rsidRDefault="006F0268" w:rsidP="006F0268">
      <w:pPr>
        <w:widowControl w:val="0"/>
      </w:pPr>
    </w:p>
    <w:p w:rsidR="0051524C" w:rsidRDefault="0051524C" w:rsidP="00C03845">
      <w:pPr>
        <w:widowControl w:val="0"/>
      </w:pPr>
    </w:p>
    <w:p w:rsidR="006E05F1" w:rsidRPr="004721F9" w:rsidRDefault="006E05F1" w:rsidP="00C03845">
      <w:pPr>
        <w:widowControl w:val="0"/>
      </w:pPr>
      <w:r>
        <w:t>Xu Wang</w:t>
      </w:r>
      <w:r w:rsidR="000A204E">
        <w:t xml:space="preserve">.  1999. </w:t>
      </w:r>
      <w:r>
        <w:t xml:space="preserve"> Mutual Empowerment of State and Society</w:t>
      </w:r>
      <w:r w:rsidR="004721F9">
        <w:t xml:space="preserve">, </w:t>
      </w:r>
      <w:r w:rsidR="004721F9">
        <w:rPr>
          <w:i/>
        </w:rPr>
        <w:t xml:space="preserve">Comparative Politics </w:t>
      </w:r>
      <w:r w:rsidR="004721F9">
        <w:t>31(2):  231-249 .</w:t>
      </w:r>
    </w:p>
    <w:p w:rsidR="006E775A" w:rsidRDefault="00610DE0" w:rsidP="00C03845">
      <w:pPr>
        <w:widowControl w:val="0"/>
      </w:pPr>
      <w:r>
        <w:t>Tsai, Lily</w:t>
      </w:r>
      <w:r w:rsidRPr="00610DE0">
        <w:t xml:space="preserve">. (2007). Solidary Groups, Informal Accountability, and Local Public Goods Provision in Rural China. </w:t>
      </w:r>
      <w:r w:rsidRPr="00610DE0">
        <w:rPr>
          <w:i/>
          <w:iCs/>
        </w:rPr>
        <w:t>American Political Science Review, 101</w:t>
      </w:r>
      <w:r w:rsidRPr="00610DE0">
        <w:t>(02), 355-372</w:t>
      </w:r>
      <w:r w:rsidR="000D5274">
        <w:t xml:space="preserve"> </w:t>
      </w:r>
      <w:r w:rsidRPr="00610DE0">
        <w:t>.</w:t>
      </w:r>
    </w:p>
    <w:p w:rsidR="00323A31" w:rsidRDefault="00323A31" w:rsidP="00323A31">
      <w:pPr>
        <w:widowControl w:val="0"/>
      </w:pPr>
      <w:proofErr w:type="spellStart"/>
      <w:r>
        <w:t>Ashutosh</w:t>
      </w:r>
      <w:proofErr w:type="spellEnd"/>
      <w:r>
        <w:t xml:space="preserve"> </w:t>
      </w:r>
      <w:proofErr w:type="spellStart"/>
      <w:r>
        <w:t>Varshney</w:t>
      </w:r>
      <w:proofErr w:type="spellEnd"/>
      <w:r>
        <w:t xml:space="preserve">.  2002.  </w:t>
      </w:r>
      <w:r>
        <w:rPr>
          <w:i/>
        </w:rPr>
        <w:t>Ethnic Conflict and Civic Life</w:t>
      </w:r>
      <w:r>
        <w:t xml:space="preserve">.  </w:t>
      </w:r>
      <w:smartTag w:uri="urn:schemas-microsoft-com:office:smarttags" w:element="City">
        <w:smartTag w:uri="urn:schemas-microsoft-com:office:smarttags" w:element="place">
          <w:r>
            <w:t>New Haven</w:t>
          </w:r>
        </w:smartTag>
      </w:smartTag>
      <w:r>
        <w:t>: Yale University Press, pp. 1-51, 113-115, 262-199, and skim either 119-215 or 171-262.</w:t>
      </w:r>
    </w:p>
    <w:p w:rsidR="00F66367" w:rsidRPr="000A204E" w:rsidRDefault="00F66367" w:rsidP="00F66367">
      <w:pPr>
        <w:widowControl w:val="0"/>
      </w:pPr>
      <w:r>
        <w:t xml:space="preserve">Douglas McAdam, Sidney Tarrow and Charles Tilly, “Toward an Integrated Perspective on Social Movements and Revolution,” in </w:t>
      </w:r>
      <w:proofErr w:type="spellStart"/>
      <w:r>
        <w:t>Lichbach</w:t>
      </w:r>
      <w:proofErr w:type="spellEnd"/>
      <w:r>
        <w:t xml:space="preserve"> and Zuckerman (1997), pp.  142-173.</w:t>
      </w:r>
    </w:p>
    <w:p w:rsidR="006E0515" w:rsidRDefault="006E0515" w:rsidP="006E0515">
      <w:pPr>
        <w:widowControl w:val="0"/>
      </w:pPr>
      <w:r>
        <w:t xml:space="preserve">Sellers, Jefferey M. and Anders </w:t>
      </w:r>
      <w:proofErr w:type="spellStart"/>
      <w:r>
        <w:t>Lidstrom</w:t>
      </w:r>
      <w:proofErr w:type="spellEnd"/>
      <w:r>
        <w:t xml:space="preserve">  (2014</w:t>
      </w:r>
      <w:r w:rsidR="006F0268">
        <w:t xml:space="preserve">).  </w:t>
      </w:r>
      <w:r>
        <w:t xml:space="preserve">“Multilevel Democracy, Civil Society and the Development of the Modern State”.   Paper presented at APSA Annual Meeting, online at:  </w:t>
      </w:r>
      <w:hyperlink r:id="rId13" w:history="1">
        <w:r w:rsidRPr="00D776B6">
          <w:rPr>
            <w:rStyle w:val="Hyperlink"/>
          </w:rPr>
          <w:t>http://papers.ssrn.com/sol3/papers.cfm?abstract_id=2451974</w:t>
        </w:r>
      </w:hyperlink>
    </w:p>
    <w:p w:rsidR="00355CA2" w:rsidRPr="004C2470" w:rsidRDefault="00355CA2" w:rsidP="00D2338D">
      <w:pPr>
        <w:widowControl w:val="0"/>
      </w:pPr>
    </w:p>
    <w:p w:rsidR="004721F9" w:rsidRPr="004C2470" w:rsidRDefault="004721F9" w:rsidP="004721F9">
      <w:pPr>
        <w:rPr>
          <w:szCs w:val="24"/>
        </w:rPr>
      </w:pPr>
    </w:p>
    <w:p w:rsidR="004721F9" w:rsidRDefault="004721F9" w:rsidP="004721F9">
      <w:pPr>
        <w:rPr>
          <w:szCs w:val="24"/>
        </w:rPr>
      </w:pPr>
      <w:r>
        <w:rPr>
          <w:i/>
          <w:iCs/>
          <w:szCs w:val="24"/>
        </w:rPr>
        <w:t>Recommended:</w:t>
      </w:r>
    </w:p>
    <w:p w:rsidR="004721F9" w:rsidRDefault="004721F9" w:rsidP="004721F9">
      <w:pPr>
        <w:widowControl w:val="0"/>
      </w:pPr>
      <w:r>
        <w:t xml:space="preserve">Agrawal, </w:t>
      </w:r>
      <w:proofErr w:type="spellStart"/>
      <w:r>
        <w:t>Arun</w:t>
      </w:r>
      <w:proofErr w:type="spellEnd"/>
      <w:r>
        <w:t xml:space="preserve"> and </w:t>
      </w:r>
      <w:proofErr w:type="spellStart"/>
      <w:r>
        <w:t>Ribot</w:t>
      </w:r>
      <w:proofErr w:type="spellEnd"/>
      <w:r>
        <w:t xml:space="preserve">, Jesse.  1999.  Accountability in Decentralization: A Framework with </w:t>
      </w:r>
      <w:smartTag w:uri="urn:schemas-microsoft-com:office:smarttags" w:element="place">
        <w:r>
          <w:t>South Asia</w:t>
        </w:r>
      </w:smartTag>
      <w:r>
        <w:t xml:space="preserve"> and West African Cases.  </w:t>
      </w:r>
      <w:r>
        <w:rPr>
          <w:i/>
        </w:rPr>
        <w:t>Journal of Developing Areas</w:t>
      </w:r>
      <w:r>
        <w:t xml:space="preserve"> 33: 473-502.</w:t>
      </w:r>
    </w:p>
    <w:p w:rsidR="00F66367" w:rsidRDefault="00F66367" w:rsidP="00F66367">
      <w:pPr>
        <w:widowControl w:val="0"/>
        <w:rPr>
          <w:bCs/>
        </w:rPr>
      </w:pPr>
      <w:r>
        <w:rPr>
          <w:bCs/>
        </w:rPr>
        <w:t xml:space="preserve">El Mahdi, </w:t>
      </w:r>
      <w:proofErr w:type="spellStart"/>
      <w:r>
        <w:rPr>
          <w:bCs/>
        </w:rPr>
        <w:t>Rabab</w:t>
      </w:r>
      <w:proofErr w:type="spellEnd"/>
      <w:r>
        <w:rPr>
          <w:bCs/>
        </w:rPr>
        <w:t xml:space="preserve">.  2009.  Enough!  Egypt’s Quest for Democracy.  </w:t>
      </w:r>
      <w:r>
        <w:rPr>
          <w:bCs/>
          <w:i/>
        </w:rPr>
        <w:t xml:space="preserve">Comparative Political Studies </w:t>
      </w:r>
      <w:r>
        <w:rPr>
          <w:bCs/>
        </w:rPr>
        <w:t>42(8):  1011-1029 .</w:t>
      </w:r>
    </w:p>
    <w:p w:rsidR="00D86317" w:rsidRDefault="00D86317" w:rsidP="004721F9">
      <w:pPr>
        <w:widowControl w:val="0"/>
      </w:pPr>
      <w:proofErr w:type="spellStart"/>
      <w:r w:rsidRPr="00D86317">
        <w:t>Faguet</w:t>
      </w:r>
      <w:proofErr w:type="spellEnd"/>
      <w:r w:rsidRPr="00D86317">
        <w:t xml:space="preserve">, J.-P. (2012). </w:t>
      </w:r>
      <w:r w:rsidRPr="00D86317">
        <w:rPr>
          <w:i/>
          <w:iCs/>
        </w:rPr>
        <w:t>Decentralization and popular democracy: governance from below in Bolivia</w:t>
      </w:r>
      <w:r>
        <w:rPr>
          <w:iCs/>
        </w:rPr>
        <w:t>.  Ann Arbor, MI</w:t>
      </w:r>
      <w:r w:rsidRPr="00D86317">
        <w:t>: University of Michigan Press.</w:t>
      </w:r>
    </w:p>
    <w:p w:rsidR="00F66367" w:rsidRDefault="00F66367" w:rsidP="00F66367">
      <w:pPr>
        <w:widowControl w:val="0"/>
      </w:pPr>
      <w:r>
        <w:t xml:space="preserve">James D. </w:t>
      </w:r>
      <w:proofErr w:type="spellStart"/>
      <w:r>
        <w:t>Fearon</w:t>
      </w:r>
      <w:proofErr w:type="spellEnd"/>
      <w:r>
        <w:t xml:space="preserve">, </w:t>
      </w:r>
      <w:r w:rsidRPr="00564A75">
        <w:t xml:space="preserve">David D. </w:t>
      </w:r>
      <w:proofErr w:type="spellStart"/>
      <w:r w:rsidRPr="00564A75">
        <w:t>Laitin</w:t>
      </w:r>
      <w:proofErr w:type="spellEnd"/>
      <w:r w:rsidRPr="00564A75">
        <w:t xml:space="preserve">. Explaining Interethnic Cooperation. </w:t>
      </w:r>
      <w:r w:rsidRPr="00564A75">
        <w:rPr>
          <w:i/>
        </w:rPr>
        <w:t xml:space="preserve">American </w:t>
      </w:r>
      <w:r w:rsidRPr="00564A75">
        <w:rPr>
          <w:i/>
          <w:iCs/>
        </w:rPr>
        <w:t>Political Science Review</w:t>
      </w:r>
      <w:r w:rsidRPr="00564A75">
        <w:t xml:space="preserve"> </w:t>
      </w:r>
      <w:r w:rsidRPr="00564A75">
        <w:rPr>
          <w:i/>
          <w:iCs/>
        </w:rPr>
        <w:t>90</w:t>
      </w:r>
      <w:r>
        <w:t>(</w:t>
      </w:r>
      <w:r w:rsidRPr="00564A75">
        <w:rPr>
          <w:i/>
          <w:iCs/>
        </w:rPr>
        <w:t>4</w:t>
      </w:r>
      <w:r w:rsidRPr="00564A75">
        <w:t xml:space="preserve"> </w:t>
      </w:r>
      <w:r>
        <w:t>)</w:t>
      </w:r>
      <w:r w:rsidRPr="00564A75">
        <w:t>(</w:t>
      </w:r>
      <w:r>
        <w:t xml:space="preserve"> 1996):</w:t>
      </w:r>
      <w:r w:rsidRPr="00564A75">
        <w:t xml:space="preserve"> 715-735.</w:t>
      </w:r>
    </w:p>
    <w:p w:rsidR="00F66367" w:rsidRPr="00E80A86" w:rsidRDefault="00F66367" w:rsidP="00F66367">
      <w:pPr>
        <w:widowControl w:val="0"/>
      </w:pPr>
      <w:r w:rsidRPr="00E80A86">
        <w:t xml:space="preserve">James D. </w:t>
      </w:r>
      <w:proofErr w:type="spellStart"/>
      <w:r w:rsidRPr="00E80A86">
        <w:t>Fearon</w:t>
      </w:r>
      <w:proofErr w:type="spellEnd"/>
      <w:r w:rsidRPr="00E80A86">
        <w:t xml:space="preserve">, and David D. </w:t>
      </w:r>
      <w:proofErr w:type="spellStart"/>
      <w:r w:rsidRPr="00E80A86">
        <w:t>Laitin</w:t>
      </w:r>
      <w:proofErr w:type="spellEnd"/>
      <w:r w:rsidRPr="00E80A86">
        <w:t>. 2003. “Ethnicity, Insurgency, and Civil War.” American Political Science Review 97, no. 1 (February): 75-90.</w:t>
      </w:r>
    </w:p>
    <w:p w:rsidR="004721F9" w:rsidRDefault="004721F9" w:rsidP="004721F9">
      <w:pPr>
        <w:widowControl w:val="0"/>
      </w:pPr>
      <w:r>
        <w:t xml:space="preserve">Benjamin </w:t>
      </w:r>
      <w:proofErr w:type="spellStart"/>
      <w:r>
        <w:t>Goldfrank</w:t>
      </w:r>
      <w:proofErr w:type="spellEnd"/>
      <w:r>
        <w:t xml:space="preserve">.  2007.  The Politics of Deepening Local Democracy:  Decentralization, Party Institutionalization and Participation.  </w:t>
      </w:r>
      <w:r>
        <w:rPr>
          <w:i/>
        </w:rPr>
        <w:t>Comparative Politics</w:t>
      </w:r>
      <w:r>
        <w:t xml:space="preserve"> 38(2):  147-168.</w:t>
      </w:r>
    </w:p>
    <w:p w:rsidR="004721F9" w:rsidRDefault="004721F9" w:rsidP="004721F9">
      <w:pPr>
        <w:rPr>
          <w:szCs w:val="24"/>
        </w:rPr>
      </w:pPr>
      <w:r>
        <w:rPr>
          <w:szCs w:val="24"/>
        </w:rPr>
        <w:t xml:space="preserve">Goldstone, Jack.  </w:t>
      </w:r>
      <w:r>
        <w:rPr>
          <w:i/>
          <w:iCs/>
          <w:szCs w:val="24"/>
        </w:rPr>
        <w:t>Revolution and Rebellion in the Early Modern World</w:t>
      </w:r>
      <w:r>
        <w:rPr>
          <w:szCs w:val="24"/>
        </w:rPr>
        <w:t xml:space="preserve">.  </w:t>
      </w:r>
      <w:smartTag w:uri="urn:schemas-microsoft-com:office:smarttags" w:element="City">
        <w:r>
          <w:rPr>
            <w:szCs w:val="24"/>
          </w:rPr>
          <w:t>Berkeley</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place">
        <w:smartTag w:uri="urn:schemas-microsoft-com:office:smarttags" w:element="PlaceType">
          <w:r>
            <w:rPr>
              <w:szCs w:val="24"/>
            </w:rPr>
            <w:t>University</w:t>
          </w:r>
        </w:smartTag>
        <w:r>
          <w:rPr>
            <w:szCs w:val="24"/>
          </w:rPr>
          <w:t xml:space="preserve"> of </w:t>
        </w:r>
        <w:smartTag w:uri="urn:schemas-microsoft-com:office:smarttags" w:element="PlaceName">
          <w:r>
            <w:rPr>
              <w:szCs w:val="24"/>
            </w:rPr>
            <w:t>California</w:t>
          </w:r>
        </w:smartTag>
      </w:smartTag>
      <w:r>
        <w:rPr>
          <w:szCs w:val="24"/>
        </w:rPr>
        <w:t xml:space="preserve"> Press.</w:t>
      </w:r>
    </w:p>
    <w:p w:rsidR="00E80A86" w:rsidRPr="00E80A86" w:rsidRDefault="00E80A86" w:rsidP="00E80A86">
      <w:pPr>
        <w:widowControl w:val="0"/>
      </w:pPr>
      <w:r w:rsidRPr="00E80A86">
        <w:t xml:space="preserve">Horowitz, Donald.  </w:t>
      </w:r>
      <w:r w:rsidRPr="00E80A86">
        <w:rPr>
          <w:i/>
        </w:rPr>
        <w:t xml:space="preserve">Ethnic Groups in Conflict.  </w:t>
      </w:r>
      <w:r w:rsidRPr="00E80A86">
        <w:t>Durham, NC:  Duke University Press.</w:t>
      </w:r>
    </w:p>
    <w:p w:rsidR="00323A31" w:rsidRDefault="00323A31" w:rsidP="00323A31">
      <w:pPr>
        <w:widowControl w:val="0"/>
      </w:pPr>
      <w:r>
        <w:t xml:space="preserve">James </w:t>
      </w:r>
      <w:proofErr w:type="spellStart"/>
      <w:r>
        <w:t>Hab</w:t>
      </w:r>
      <w:r w:rsidRPr="001548F7">
        <w:t>y</w:t>
      </w:r>
      <w:r>
        <w:t>arimana</w:t>
      </w:r>
      <w:proofErr w:type="spellEnd"/>
      <w:r>
        <w:t xml:space="preserve">, </w:t>
      </w:r>
      <w:proofErr w:type="spellStart"/>
      <w:r>
        <w:t>Macartan</w:t>
      </w:r>
      <w:proofErr w:type="spellEnd"/>
      <w:r>
        <w:t xml:space="preserve"> Humphreys, Daniel Posner and Jeremy Weinstein.</w:t>
      </w:r>
      <w:r w:rsidRPr="001548F7">
        <w:t xml:space="preserve"> (2007). Why Does Ethnic Diversity Undermine Public Goods Provision? </w:t>
      </w:r>
      <w:r w:rsidRPr="001548F7">
        <w:rPr>
          <w:i/>
        </w:rPr>
        <w:t>American Political Science Review</w:t>
      </w:r>
      <w:r w:rsidRPr="001548F7">
        <w:t xml:space="preserve"> 101(04), 709-725</w:t>
      </w:r>
      <w:r>
        <w:t xml:space="preserve"> </w:t>
      </w:r>
      <w:r w:rsidRPr="001548F7">
        <w:t>.</w:t>
      </w:r>
    </w:p>
    <w:p w:rsidR="00F66367" w:rsidRDefault="00F66367" w:rsidP="00F66367">
      <w:pPr>
        <w:widowControl w:val="0"/>
      </w:pPr>
      <w:r w:rsidRPr="00BF5C31">
        <w:t xml:space="preserve">Markus, S. (2012). Secure Property as a Bottom-Up Process: Firms, Stakeholders, and Predators in Weak States. </w:t>
      </w:r>
      <w:r w:rsidRPr="00BF5C31">
        <w:rPr>
          <w:i/>
          <w:iCs/>
        </w:rPr>
        <w:t>World Politics, 64</w:t>
      </w:r>
      <w:r w:rsidRPr="00BF5C31">
        <w:t>(02), 242-277</w:t>
      </w:r>
      <w:r>
        <w:t xml:space="preserve"> </w:t>
      </w:r>
      <w:r w:rsidRPr="00BF5C31">
        <w:t xml:space="preserve">. </w:t>
      </w:r>
    </w:p>
    <w:p w:rsidR="00F66367" w:rsidRDefault="00F66367" w:rsidP="00F66367">
      <w:pPr>
        <w:widowControl w:val="0"/>
        <w:rPr>
          <w:bCs/>
        </w:rPr>
      </w:pPr>
      <w:r>
        <w:rPr>
          <w:bCs/>
        </w:rPr>
        <w:t xml:space="preserve">McAdam, Doug, and Sidney Tarrow.  2001.  </w:t>
      </w:r>
      <w:r>
        <w:rPr>
          <w:bCs/>
          <w:i/>
          <w:iCs/>
        </w:rPr>
        <w:t>Dynamics of Contention</w:t>
      </w:r>
      <w:r>
        <w:rPr>
          <w:bCs/>
        </w:rPr>
        <w:t xml:space="preserve"> (</w:t>
      </w:r>
      <w:smartTag w:uri="urn:schemas-microsoft-com:office:smarttags" w:element="place">
        <w:smartTag w:uri="urn:schemas-microsoft-com:office:smarttags" w:element="City">
          <w:r>
            <w:rPr>
              <w:bCs/>
            </w:rPr>
            <w:t>Cambridge</w:t>
          </w:r>
        </w:smartTag>
      </w:smartTag>
      <w:r>
        <w:rPr>
          <w:bCs/>
        </w:rPr>
        <w:t>:  Cambridge University Press) (e-book, linked through HOMER).</w:t>
      </w:r>
    </w:p>
    <w:p w:rsidR="00F66367" w:rsidRDefault="00F66367" w:rsidP="00F66367">
      <w:pPr>
        <w:widowControl w:val="0"/>
        <w:rPr>
          <w:bCs/>
        </w:rPr>
      </w:pPr>
      <w:r>
        <w:rPr>
          <w:bCs/>
        </w:rPr>
        <w:t xml:space="preserve">O’Brien, Kevin and </w:t>
      </w:r>
      <w:proofErr w:type="spellStart"/>
      <w:r>
        <w:rPr>
          <w:bCs/>
        </w:rPr>
        <w:t>Lianjiang</w:t>
      </w:r>
      <w:proofErr w:type="spellEnd"/>
      <w:r>
        <w:rPr>
          <w:bCs/>
        </w:rPr>
        <w:t xml:space="preserve"> Li.  2005.  Popular Contention and Its Impact in Rural </w:t>
      </w:r>
      <w:smartTag w:uri="urn:schemas-microsoft-com:office:smarttags" w:element="place">
        <w:smartTag w:uri="urn:schemas-microsoft-com:office:smarttags" w:element="country-region">
          <w:r>
            <w:rPr>
              <w:bCs/>
            </w:rPr>
            <w:t>China</w:t>
          </w:r>
        </w:smartTag>
      </w:smartTag>
      <w:r>
        <w:rPr>
          <w:bCs/>
        </w:rPr>
        <w:t xml:space="preserve">.  </w:t>
      </w:r>
      <w:r>
        <w:rPr>
          <w:bCs/>
          <w:i/>
          <w:iCs/>
        </w:rPr>
        <w:t>Comparative Political Studies</w:t>
      </w:r>
      <w:r>
        <w:rPr>
          <w:bCs/>
        </w:rPr>
        <w:t xml:space="preserve"> 38(3):  235-259 .</w:t>
      </w:r>
    </w:p>
    <w:p w:rsidR="004721F9" w:rsidRDefault="004721F9" w:rsidP="004721F9">
      <w:pPr>
        <w:widowControl w:val="0"/>
      </w:pPr>
      <w:r>
        <w:t xml:space="preserve">Ostrom, Elinor, 1990.  </w:t>
      </w:r>
      <w:r>
        <w:rPr>
          <w:i/>
        </w:rPr>
        <w:t>Governing the Commons</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F66367" w:rsidRPr="00E80A86" w:rsidRDefault="00F66367" w:rsidP="00F66367">
      <w:pPr>
        <w:widowControl w:val="0"/>
      </w:pPr>
      <w:r w:rsidRPr="00E80A86">
        <w:t xml:space="preserve">Roeder, Philip G.  2003.  Clash of Civilizations and Escalation of Domestic </w:t>
      </w:r>
      <w:proofErr w:type="spellStart"/>
      <w:r w:rsidRPr="00E80A86">
        <w:t>Ethnopolitical</w:t>
      </w:r>
      <w:proofErr w:type="spellEnd"/>
      <w:r w:rsidRPr="00E80A86">
        <w:t xml:space="preserve"> Conflicts.  </w:t>
      </w:r>
      <w:r w:rsidRPr="00E80A86">
        <w:rPr>
          <w:i/>
        </w:rPr>
        <w:t>Comparative Political Studies</w:t>
      </w:r>
      <w:r w:rsidRPr="00E80A86">
        <w:t xml:space="preserve"> 36(5): 509-540.</w:t>
      </w:r>
    </w:p>
    <w:p w:rsidR="00F66367" w:rsidRDefault="00F66367" w:rsidP="00F66367">
      <w:pPr>
        <w:rPr>
          <w:szCs w:val="24"/>
        </w:rPr>
      </w:pPr>
      <w:r>
        <w:rPr>
          <w:szCs w:val="24"/>
        </w:rPr>
        <w:t xml:space="preserve">Scott, James.  1985.  </w:t>
      </w:r>
      <w:r>
        <w:rPr>
          <w:i/>
          <w:iCs/>
          <w:szCs w:val="24"/>
        </w:rPr>
        <w:t>Weapons of the Weak: Everyday Forms of Peasant Resistance</w:t>
      </w:r>
      <w:r>
        <w:rPr>
          <w:szCs w:val="24"/>
        </w:rPr>
        <w:t>.  New Haven, CT: Yale University Press.</w:t>
      </w:r>
    </w:p>
    <w:p w:rsidR="004721F9" w:rsidRDefault="004721F9" w:rsidP="004721F9">
      <w:pPr>
        <w:widowControl w:val="0"/>
      </w:pPr>
      <w:r>
        <w:t xml:space="preserve">Sellers, Jefferey M.  2002.  </w:t>
      </w:r>
      <w:r>
        <w:rPr>
          <w:i/>
        </w:rPr>
        <w:t xml:space="preserve">Governing From Below:  Urban Regions and the Global Economy.  </w:t>
      </w:r>
      <w:r>
        <w:t>Cambridge:  Cambridge University Press.</w:t>
      </w:r>
    </w:p>
    <w:p w:rsidR="00F66367" w:rsidRPr="00582683" w:rsidRDefault="00F66367" w:rsidP="00F66367">
      <w:pPr>
        <w:widowControl w:val="0"/>
      </w:pPr>
      <w:r w:rsidRPr="00582683">
        <w:t xml:space="preserve">Slater, D. (2009). Revolutions, Crackdowns, and Quiescence: Communal Elites and Democratic </w:t>
      </w:r>
      <w:r>
        <w:t>Mobilization in Southeast Asia</w:t>
      </w:r>
      <w:r w:rsidRPr="00582683">
        <w:t xml:space="preserve">. </w:t>
      </w:r>
      <w:r w:rsidRPr="00582683">
        <w:rPr>
          <w:i/>
          <w:iCs/>
        </w:rPr>
        <w:t>American Journal of Sociology, 115</w:t>
      </w:r>
      <w:r w:rsidRPr="00582683">
        <w:t xml:space="preserve">(1), 203-254. </w:t>
      </w:r>
    </w:p>
    <w:p w:rsidR="00D6449A" w:rsidRPr="00D6449A" w:rsidRDefault="00D6449A" w:rsidP="004721F9">
      <w:pPr>
        <w:widowControl w:val="0"/>
      </w:pPr>
      <w:r>
        <w:t xml:space="preserve">Susan Stokes.  2010.  Political </w:t>
      </w:r>
      <w:proofErr w:type="spellStart"/>
      <w:r>
        <w:t>Clientelism</w:t>
      </w:r>
      <w:proofErr w:type="spellEnd"/>
      <w:r>
        <w:t xml:space="preserve">.  In </w:t>
      </w:r>
      <w:proofErr w:type="spellStart"/>
      <w:r>
        <w:t>Carles</w:t>
      </w:r>
      <w:proofErr w:type="spellEnd"/>
      <w:r>
        <w:t xml:space="preserve"> </w:t>
      </w:r>
      <w:proofErr w:type="spellStart"/>
      <w:r>
        <w:t>Boix</w:t>
      </w:r>
      <w:proofErr w:type="spellEnd"/>
      <w:r>
        <w:t xml:space="preserve"> and Susan Stokes (eds.),  </w:t>
      </w:r>
      <w:r>
        <w:rPr>
          <w:i/>
        </w:rPr>
        <w:t xml:space="preserve">Oxford Handbook of Comparative Politics </w:t>
      </w:r>
      <w:r>
        <w:t>(pp. 604-627)</w:t>
      </w:r>
      <w:r>
        <w:rPr>
          <w:i/>
        </w:rPr>
        <w:t xml:space="preserve">.  </w:t>
      </w:r>
      <w:r>
        <w:t>Oxford:  Oxford University Press.</w:t>
      </w:r>
    </w:p>
    <w:p w:rsidR="00F66367" w:rsidRDefault="00F66367" w:rsidP="00F66367">
      <w:pPr>
        <w:rPr>
          <w:szCs w:val="24"/>
        </w:rPr>
      </w:pPr>
      <w:r>
        <w:rPr>
          <w:szCs w:val="24"/>
        </w:rPr>
        <w:t xml:space="preserve">Tarrow, Sidney.  1998.  </w:t>
      </w:r>
      <w:r>
        <w:rPr>
          <w:i/>
          <w:iCs/>
          <w:szCs w:val="24"/>
        </w:rPr>
        <w:t>Power in Movement</w:t>
      </w:r>
      <w:r>
        <w:rPr>
          <w:szCs w:val="24"/>
        </w:rPr>
        <w:t xml:space="preserve">.  Second Edition.  </w:t>
      </w:r>
      <w:smartTag w:uri="urn:schemas-microsoft-com:office:smarttags" w:element="State">
        <w:r>
          <w:rPr>
            <w:szCs w:val="24"/>
          </w:rPr>
          <w:t>New York</w:t>
        </w:r>
      </w:smartTag>
      <w:r>
        <w:rPr>
          <w:szCs w:val="24"/>
        </w:rPr>
        <w:t xml:space="preserve">: </w:t>
      </w:r>
      <w:smartTag w:uri="urn:schemas-microsoft-com:office:smarttags" w:element="place">
        <w:smartTag w:uri="urn:schemas-microsoft-com:office:smarttags" w:element="PlaceName">
          <w:r>
            <w:rPr>
              <w:szCs w:val="24"/>
            </w:rPr>
            <w:t>Cambridge</w:t>
          </w:r>
        </w:smartTag>
        <w:r>
          <w:rPr>
            <w:szCs w:val="24"/>
          </w:rPr>
          <w:t xml:space="preserve"> </w:t>
        </w:r>
        <w:smartTag w:uri="urn:schemas-microsoft-com:office:smarttags" w:element="PlaceType">
          <w:r>
            <w:rPr>
              <w:szCs w:val="24"/>
            </w:rPr>
            <w:t>University</w:t>
          </w:r>
        </w:smartTag>
      </w:smartTag>
      <w:r>
        <w:rPr>
          <w:szCs w:val="24"/>
        </w:rPr>
        <w:t xml:space="preserve"> Press.</w:t>
      </w:r>
    </w:p>
    <w:p w:rsidR="00F66367" w:rsidRDefault="00F66367" w:rsidP="00F66367">
      <w:pPr>
        <w:rPr>
          <w:szCs w:val="24"/>
        </w:rPr>
      </w:pPr>
      <w:r>
        <w:rPr>
          <w:szCs w:val="24"/>
        </w:rPr>
        <w:t xml:space="preserve">Tilly, Charles.  1978.  </w:t>
      </w:r>
      <w:r>
        <w:rPr>
          <w:i/>
          <w:iCs/>
          <w:szCs w:val="24"/>
        </w:rPr>
        <w:t>From Mobilization to Revolution</w:t>
      </w:r>
      <w:r>
        <w:rPr>
          <w:szCs w:val="24"/>
        </w:rPr>
        <w:t xml:space="preserve">.  </w:t>
      </w:r>
      <w:smartTag w:uri="urn:schemas-microsoft-com:office:smarttags" w:element="place">
        <w:smartTag w:uri="urn:schemas-microsoft-com:office:smarttags" w:element="City">
          <w:r>
            <w:rPr>
              <w:szCs w:val="24"/>
            </w:rPr>
            <w:t>Reading</w:t>
          </w:r>
        </w:smartTag>
        <w:r>
          <w:rPr>
            <w:szCs w:val="24"/>
          </w:rPr>
          <w:t xml:space="preserve">, </w:t>
        </w:r>
        <w:smartTag w:uri="urn:schemas-microsoft-com:office:smarttags" w:element="State">
          <w:r>
            <w:rPr>
              <w:szCs w:val="24"/>
            </w:rPr>
            <w:t>MA</w:t>
          </w:r>
        </w:smartTag>
      </w:smartTag>
      <w:r>
        <w:rPr>
          <w:szCs w:val="24"/>
        </w:rPr>
        <w:t>: Addison-Wesley.</w:t>
      </w:r>
    </w:p>
    <w:p w:rsidR="00F66367" w:rsidRDefault="00F66367" w:rsidP="00F66367">
      <w:pPr>
        <w:widowControl w:val="0"/>
        <w:rPr>
          <w:szCs w:val="24"/>
        </w:rPr>
      </w:pPr>
      <w:r>
        <w:rPr>
          <w:szCs w:val="24"/>
        </w:rPr>
        <w:t xml:space="preserve">Tilly, Charles, Louise Tilly and Richard Tilly.  </w:t>
      </w:r>
      <w:r>
        <w:rPr>
          <w:i/>
          <w:iCs/>
          <w:szCs w:val="24"/>
        </w:rPr>
        <w:t>The Rebellious Century</w:t>
      </w:r>
      <w:r>
        <w:rPr>
          <w:szCs w:val="24"/>
        </w:rPr>
        <w:t xml:space="preserve">.  </w:t>
      </w:r>
      <w:smartTag w:uri="urn:schemas-microsoft-com:office:smarttags" w:element="City">
        <w:r>
          <w:rPr>
            <w:szCs w:val="24"/>
          </w:rPr>
          <w:t>Cambridge</w:t>
        </w:r>
      </w:smartTag>
      <w:r>
        <w:rPr>
          <w:szCs w:val="24"/>
        </w:rPr>
        <w:t xml:space="preserve">: </w:t>
      </w:r>
      <w:smartTag w:uri="urn:schemas-microsoft-com:office:smarttags" w:element="place">
        <w:smartTag w:uri="urn:schemas-microsoft-com:office:smarttags" w:element="PlaceName">
          <w:r>
            <w:rPr>
              <w:szCs w:val="24"/>
            </w:rPr>
            <w:t>Harvard</w:t>
          </w:r>
        </w:smartTag>
        <w:r>
          <w:rPr>
            <w:szCs w:val="24"/>
          </w:rPr>
          <w:t xml:space="preserve"> </w:t>
        </w:r>
        <w:smartTag w:uri="urn:schemas-microsoft-com:office:smarttags" w:element="PlaceType">
          <w:r>
            <w:rPr>
              <w:szCs w:val="24"/>
            </w:rPr>
            <w:t>University</w:t>
          </w:r>
        </w:smartTag>
      </w:smartTag>
      <w:r>
        <w:rPr>
          <w:szCs w:val="24"/>
        </w:rPr>
        <w:t xml:space="preserve"> Press.</w:t>
      </w:r>
    </w:p>
    <w:p w:rsidR="00630648" w:rsidRDefault="00630648" w:rsidP="00630648">
      <w:pPr>
        <w:widowControl w:val="0"/>
      </w:pPr>
      <w:r>
        <w:t xml:space="preserve">Tsai, Lily.  2007.  </w:t>
      </w:r>
      <w:r>
        <w:rPr>
          <w:i/>
        </w:rPr>
        <w:t xml:space="preserve">Accountability Without Democracy:  Solidary Groups and Public Goods Provision in Rural China.  </w:t>
      </w:r>
      <w:r>
        <w:t>Cambridge:  Cambridge University Press.</w:t>
      </w:r>
    </w:p>
    <w:p w:rsidR="00114028" w:rsidRDefault="00114028" w:rsidP="00114028">
      <w:pPr>
        <w:widowControl w:val="0"/>
        <w:rPr>
          <w:b/>
        </w:rPr>
      </w:pPr>
    </w:p>
    <w:p w:rsidR="002A05BF" w:rsidRDefault="002A05BF" w:rsidP="00114028">
      <w:pPr>
        <w:widowControl w:val="0"/>
        <w:rPr>
          <w:b/>
        </w:rPr>
      </w:pPr>
    </w:p>
    <w:p w:rsidR="006F7791" w:rsidRDefault="006F7791">
      <w:pPr>
        <w:widowControl w:val="0"/>
      </w:pPr>
    </w:p>
    <w:p w:rsidR="009C6533" w:rsidRDefault="009C6533" w:rsidP="009C6533">
      <w:pPr>
        <w:widowControl w:val="0"/>
        <w:rPr>
          <w:szCs w:val="24"/>
        </w:rPr>
      </w:pPr>
    </w:p>
    <w:p w:rsidR="005E5960" w:rsidRPr="009C6533" w:rsidRDefault="004C2470" w:rsidP="009C6533">
      <w:pPr>
        <w:widowControl w:val="0"/>
        <w:jc w:val="center"/>
        <w:rPr>
          <w:b/>
        </w:rPr>
      </w:pPr>
      <w:r>
        <w:rPr>
          <w:b/>
        </w:rPr>
        <w:t>Final Exam: due December 16</w:t>
      </w:r>
      <w:r w:rsidR="005E5960" w:rsidRPr="009C6533">
        <w:rPr>
          <w:b/>
        </w:rPr>
        <w:t xml:space="preserve">, 5:00 p.m. </w:t>
      </w:r>
      <w:r w:rsidR="0011795F">
        <w:rPr>
          <w:b/>
        </w:rPr>
        <w:t>(to be e-mailed to instructor)</w:t>
      </w:r>
    </w:p>
    <w:sectPr w:rsidR="005E5960" w:rsidRPr="009C6533" w:rsidSect="00C94690">
      <w:headerReference w:type="even" r:id="rId14"/>
      <w:headerReference w:type="default" r:id="rId15"/>
      <w:footerReference w:type="even" r:id="rId16"/>
      <w:footerReference w:type="default" r:id="rId17"/>
      <w:footnotePr>
        <w:numFmt w:val="lowerLetter"/>
      </w:footnotePr>
      <w:endnotePr>
        <w:numFmt w:val="lowerLetter"/>
      </w:endnotePr>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51" w:rsidRDefault="00F10F51">
      <w:r>
        <w:separator/>
      </w:r>
    </w:p>
  </w:endnote>
  <w:endnote w:type="continuationSeparator" w:id="0">
    <w:p w:rsidR="00F10F51" w:rsidRDefault="00F1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Caslon-Italic">
    <w:panose1 w:val="00000000000000000000"/>
    <w:charset w:val="00"/>
    <w:family w:val="roman"/>
    <w:notTrueType/>
    <w:pitch w:val="default"/>
    <w:sig w:usb0="00000003" w:usb1="00000000" w:usb2="00000000" w:usb3="00000000" w:csb0="00000001" w:csb1="00000000"/>
  </w:font>
  <w:font w:name="ACaslon-Regular">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367" w:rsidRDefault="00F66367">
    <w:pPr>
      <w:framePr w:w="9360" w:h="274" w:hRule="exact" w:wrap="notBeside" w:vAnchor="page" w:hAnchor="text" w:y="14400"/>
      <w:widowControl w:val="0"/>
      <w:spacing w:line="0" w:lineRule="atLeast"/>
      <w:jc w:val="center"/>
      <w:rPr>
        <w:vanish/>
      </w:rPr>
    </w:pPr>
    <w:r>
      <w:pgNum/>
    </w:r>
  </w:p>
  <w:p w:rsidR="00F66367" w:rsidRDefault="00F6636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367" w:rsidRDefault="00F66367">
    <w:pPr>
      <w:framePr w:w="9360" w:h="274" w:hRule="exact" w:wrap="notBeside" w:vAnchor="page" w:hAnchor="text" w:y="14400"/>
      <w:widowControl w:val="0"/>
      <w:jc w:val="center"/>
      <w:rPr>
        <w:vanish/>
      </w:rPr>
    </w:pPr>
    <w:r>
      <w:pgNum/>
    </w:r>
  </w:p>
  <w:p w:rsidR="00F66367" w:rsidRDefault="00F66367">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51" w:rsidRDefault="00F10F51">
      <w:r>
        <w:separator/>
      </w:r>
    </w:p>
  </w:footnote>
  <w:footnote w:type="continuationSeparator" w:id="0">
    <w:p w:rsidR="00F10F51" w:rsidRDefault="00F10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367" w:rsidRDefault="00F6636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367" w:rsidRDefault="00F66367">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ED3"/>
    <w:multiLevelType w:val="hybridMultilevel"/>
    <w:tmpl w:val="C80E6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B37CCE"/>
    <w:multiLevelType w:val="hybridMultilevel"/>
    <w:tmpl w:val="13286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9B775E"/>
    <w:multiLevelType w:val="hybridMultilevel"/>
    <w:tmpl w:val="0F4C294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DE47E6"/>
    <w:multiLevelType w:val="multilevel"/>
    <w:tmpl w:val="2184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1B"/>
    <w:rsid w:val="00001D67"/>
    <w:rsid w:val="00006B84"/>
    <w:rsid w:val="00016FB0"/>
    <w:rsid w:val="00026613"/>
    <w:rsid w:val="00032535"/>
    <w:rsid w:val="0004344A"/>
    <w:rsid w:val="00044B3D"/>
    <w:rsid w:val="00050469"/>
    <w:rsid w:val="00072D5D"/>
    <w:rsid w:val="00094A6B"/>
    <w:rsid w:val="000A064F"/>
    <w:rsid w:val="000A204E"/>
    <w:rsid w:val="000A41EB"/>
    <w:rsid w:val="000B2E7A"/>
    <w:rsid w:val="000B37ED"/>
    <w:rsid w:val="000C191A"/>
    <w:rsid w:val="000D0527"/>
    <w:rsid w:val="000D5274"/>
    <w:rsid w:val="000E249F"/>
    <w:rsid w:val="000E31F4"/>
    <w:rsid w:val="000F0F21"/>
    <w:rsid w:val="00101DF5"/>
    <w:rsid w:val="00112BF3"/>
    <w:rsid w:val="00114028"/>
    <w:rsid w:val="0011795F"/>
    <w:rsid w:val="00120395"/>
    <w:rsid w:val="00126775"/>
    <w:rsid w:val="00132DB9"/>
    <w:rsid w:val="001367A5"/>
    <w:rsid w:val="0014159B"/>
    <w:rsid w:val="00151666"/>
    <w:rsid w:val="001548F7"/>
    <w:rsid w:val="00175A6D"/>
    <w:rsid w:val="00187E6F"/>
    <w:rsid w:val="00194240"/>
    <w:rsid w:val="001A1E64"/>
    <w:rsid w:val="001B26A5"/>
    <w:rsid w:val="001E5768"/>
    <w:rsid w:val="001F6AB5"/>
    <w:rsid w:val="00201F4B"/>
    <w:rsid w:val="002077AE"/>
    <w:rsid w:val="00210637"/>
    <w:rsid w:val="002109A6"/>
    <w:rsid w:val="00211F40"/>
    <w:rsid w:val="0022384A"/>
    <w:rsid w:val="00234958"/>
    <w:rsid w:val="00242228"/>
    <w:rsid w:val="00263338"/>
    <w:rsid w:val="0027116F"/>
    <w:rsid w:val="002744F7"/>
    <w:rsid w:val="002A05BF"/>
    <w:rsid w:val="002A1F8C"/>
    <w:rsid w:val="002B2E25"/>
    <w:rsid w:val="002D3BE1"/>
    <w:rsid w:val="002D5E68"/>
    <w:rsid w:val="002E670C"/>
    <w:rsid w:val="003107DE"/>
    <w:rsid w:val="00310828"/>
    <w:rsid w:val="0032094F"/>
    <w:rsid w:val="00323A31"/>
    <w:rsid w:val="0032752D"/>
    <w:rsid w:val="00335F84"/>
    <w:rsid w:val="00337914"/>
    <w:rsid w:val="00344EC5"/>
    <w:rsid w:val="00355A3B"/>
    <w:rsid w:val="00355CA2"/>
    <w:rsid w:val="00367AF4"/>
    <w:rsid w:val="00374AE6"/>
    <w:rsid w:val="00391A69"/>
    <w:rsid w:val="003B4528"/>
    <w:rsid w:val="003C0A09"/>
    <w:rsid w:val="003C138B"/>
    <w:rsid w:val="003C1FDC"/>
    <w:rsid w:val="003F1AEC"/>
    <w:rsid w:val="003F62DC"/>
    <w:rsid w:val="0040121D"/>
    <w:rsid w:val="00403D12"/>
    <w:rsid w:val="004133D3"/>
    <w:rsid w:val="00415954"/>
    <w:rsid w:val="0042251D"/>
    <w:rsid w:val="00425AF2"/>
    <w:rsid w:val="00434F20"/>
    <w:rsid w:val="00443045"/>
    <w:rsid w:val="00446309"/>
    <w:rsid w:val="004518F1"/>
    <w:rsid w:val="00454007"/>
    <w:rsid w:val="00465004"/>
    <w:rsid w:val="004665A4"/>
    <w:rsid w:val="004721F9"/>
    <w:rsid w:val="004722DD"/>
    <w:rsid w:val="00476C0B"/>
    <w:rsid w:val="004A24F8"/>
    <w:rsid w:val="004A2E42"/>
    <w:rsid w:val="004C2470"/>
    <w:rsid w:val="004C701A"/>
    <w:rsid w:val="004D2412"/>
    <w:rsid w:val="004E0ADC"/>
    <w:rsid w:val="004E150B"/>
    <w:rsid w:val="004E2334"/>
    <w:rsid w:val="004E31B4"/>
    <w:rsid w:val="00506D42"/>
    <w:rsid w:val="005125FE"/>
    <w:rsid w:val="00512924"/>
    <w:rsid w:val="0051524C"/>
    <w:rsid w:val="005412A7"/>
    <w:rsid w:val="00546550"/>
    <w:rsid w:val="00561576"/>
    <w:rsid w:val="00564A75"/>
    <w:rsid w:val="0057145E"/>
    <w:rsid w:val="00577D1F"/>
    <w:rsid w:val="005806FE"/>
    <w:rsid w:val="00582683"/>
    <w:rsid w:val="005B2024"/>
    <w:rsid w:val="005C1DDB"/>
    <w:rsid w:val="005E5960"/>
    <w:rsid w:val="006005DD"/>
    <w:rsid w:val="0060065D"/>
    <w:rsid w:val="00610DE0"/>
    <w:rsid w:val="00624421"/>
    <w:rsid w:val="00627B76"/>
    <w:rsid w:val="00630648"/>
    <w:rsid w:val="0063401E"/>
    <w:rsid w:val="00645624"/>
    <w:rsid w:val="00647278"/>
    <w:rsid w:val="00651A17"/>
    <w:rsid w:val="00652E84"/>
    <w:rsid w:val="00670029"/>
    <w:rsid w:val="00690506"/>
    <w:rsid w:val="006A1503"/>
    <w:rsid w:val="006A7D65"/>
    <w:rsid w:val="006B0AF3"/>
    <w:rsid w:val="006D0C56"/>
    <w:rsid w:val="006D3FF5"/>
    <w:rsid w:val="006D7334"/>
    <w:rsid w:val="006E0515"/>
    <w:rsid w:val="006E05F1"/>
    <w:rsid w:val="006E3192"/>
    <w:rsid w:val="006E4309"/>
    <w:rsid w:val="006E775A"/>
    <w:rsid w:val="006E7F80"/>
    <w:rsid w:val="006F0268"/>
    <w:rsid w:val="006F0CBD"/>
    <w:rsid w:val="006F1941"/>
    <w:rsid w:val="006F7791"/>
    <w:rsid w:val="00711B7E"/>
    <w:rsid w:val="007149C0"/>
    <w:rsid w:val="00717934"/>
    <w:rsid w:val="0073323C"/>
    <w:rsid w:val="00733890"/>
    <w:rsid w:val="00735EC6"/>
    <w:rsid w:val="00736954"/>
    <w:rsid w:val="00737C4E"/>
    <w:rsid w:val="0074335B"/>
    <w:rsid w:val="00751B49"/>
    <w:rsid w:val="00772614"/>
    <w:rsid w:val="00787734"/>
    <w:rsid w:val="00792869"/>
    <w:rsid w:val="007A0586"/>
    <w:rsid w:val="007A6F63"/>
    <w:rsid w:val="007C67B1"/>
    <w:rsid w:val="007D409A"/>
    <w:rsid w:val="007E00D6"/>
    <w:rsid w:val="007F15B1"/>
    <w:rsid w:val="008229AC"/>
    <w:rsid w:val="00825157"/>
    <w:rsid w:val="008259FE"/>
    <w:rsid w:val="0083255E"/>
    <w:rsid w:val="00841FA6"/>
    <w:rsid w:val="00844BB2"/>
    <w:rsid w:val="0084694C"/>
    <w:rsid w:val="00850888"/>
    <w:rsid w:val="00865369"/>
    <w:rsid w:val="008746CA"/>
    <w:rsid w:val="00875780"/>
    <w:rsid w:val="008B605B"/>
    <w:rsid w:val="008D0993"/>
    <w:rsid w:val="008D16A6"/>
    <w:rsid w:val="008D6415"/>
    <w:rsid w:val="008D6690"/>
    <w:rsid w:val="008E7D30"/>
    <w:rsid w:val="008F3742"/>
    <w:rsid w:val="008F7872"/>
    <w:rsid w:val="00903145"/>
    <w:rsid w:val="00905E47"/>
    <w:rsid w:val="009102C3"/>
    <w:rsid w:val="009329E7"/>
    <w:rsid w:val="0093687F"/>
    <w:rsid w:val="00986821"/>
    <w:rsid w:val="00990731"/>
    <w:rsid w:val="009A1F30"/>
    <w:rsid w:val="009B3021"/>
    <w:rsid w:val="009C4630"/>
    <w:rsid w:val="009C6533"/>
    <w:rsid w:val="009D44DB"/>
    <w:rsid w:val="009E02D1"/>
    <w:rsid w:val="009E78BA"/>
    <w:rsid w:val="009F2F1D"/>
    <w:rsid w:val="009F4C9A"/>
    <w:rsid w:val="00A14340"/>
    <w:rsid w:val="00A41872"/>
    <w:rsid w:val="00A53CA4"/>
    <w:rsid w:val="00A67E0B"/>
    <w:rsid w:val="00A918EE"/>
    <w:rsid w:val="00A936F6"/>
    <w:rsid w:val="00AA61EA"/>
    <w:rsid w:val="00AD28E5"/>
    <w:rsid w:val="00AE48C7"/>
    <w:rsid w:val="00AF5749"/>
    <w:rsid w:val="00B00F1B"/>
    <w:rsid w:val="00B01150"/>
    <w:rsid w:val="00B02568"/>
    <w:rsid w:val="00B11132"/>
    <w:rsid w:val="00B15B65"/>
    <w:rsid w:val="00B27EB8"/>
    <w:rsid w:val="00B7146D"/>
    <w:rsid w:val="00B71E12"/>
    <w:rsid w:val="00B932AB"/>
    <w:rsid w:val="00BA08DE"/>
    <w:rsid w:val="00BB14D9"/>
    <w:rsid w:val="00BB5780"/>
    <w:rsid w:val="00BC25BE"/>
    <w:rsid w:val="00BC3F3C"/>
    <w:rsid w:val="00BC57FA"/>
    <w:rsid w:val="00BC64D7"/>
    <w:rsid w:val="00BE0936"/>
    <w:rsid w:val="00BE33FE"/>
    <w:rsid w:val="00BF242F"/>
    <w:rsid w:val="00BF5C31"/>
    <w:rsid w:val="00BF7CF4"/>
    <w:rsid w:val="00BF7F7B"/>
    <w:rsid w:val="00C0074E"/>
    <w:rsid w:val="00C03845"/>
    <w:rsid w:val="00C076B3"/>
    <w:rsid w:val="00C136D6"/>
    <w:rsid w:val="00C15C47"/>
    <w:rsid w:val="00C17692"/>
    <w:rsid w:val="00C20589"/>
    <w:rsid w:val="00C40C6E"/>
    <w:rsid w:val="00C53F76"/>
    <w:rsid w:val="00C8117E"/>
    <w:rsid w:val="00C81B04"/>
    <w:rsid w:val="00C94690"/>
    <w:rsid w:val="00CC1AB6"/>
    <w:rsid w:val="00CD4AFB"/>
    <w:rsid w:val="00CD7E24"/>
    <w:rsid w:val="00CE3F46"/>
    <w:rsid w:val="00D007B8"/>
    <w:rsid w:val="00D06521"/>
    <w:rsid w:val="00D12C15"/>
    <w:rsid w:val="00D1529F"/>
    <w:rsid w:val="00D160BB"/>
    <w:rsid w:val="00D2000E"/>
    <w:rsid w:val="00D22F5D"/>
    <w:rsid w:val="00D2338D"/>
    <w:rsid w:val="00D239E8"/>
    <w:rsid w:val="00D24837"/>
    <w:rsid w:val="00D261A9"/>
    <w:rsid w:val="00D327CD"/>
    <w:rsid w:val="00D3301B"/>
    <w:rsid w:val="00D53D69"/>
    <w:rsid w:val="00D568A5"/>
    <w:rsid w:val="00D6449A"/>
    <w:rsid w:val="00D75775"/>
    <w:rsid w:val="00D84815"/>
    <w:rsid w:val="00D86317"/>
    <w:rsid w:val="00D86A2C"/>
    <w:rsid w:val="00D91B77"/>
    <w:rsid w:val="00D920B2"/>
    <w:rsid w:val="00DA6C27"/>
    <w:rsid w:val="00DB4194"/>
    <w:rsid w:val="00DB6ED9"/>
    <w:rsid w:val="00DB7E31"/>
    <w:rsid w:val="00DC115E"/>
    <w:rsid w:val="00DD16CA"/>
    <w:rsid w:val="00DE580D"/>
    <w:rsid w:val="00DE73BB"/>
    <w:rsid w:val="00E0458F"/>
    <w:rsid w:val="00E07B01"/>
    <w:rsid w:val="00E1018B"/>
    <w:rsid w:val="00E12F51"/>
    <w:rsid w:val="00E17B7B"/>
    <w:rsid w:val="00E30E5A"/>
    <w:rsid w:val="00E3404E"/>
    <w:rsid w:val="00E608B3"/>
    <w:rsid w:val="00E70A4B"/>
    <w:rsid w:val="00E8079F"/>
    <w:rsid w:val="00E80A86"/>
    <w:rsid w:val="00E81ED5"/>
    <w:rsid w:val="00E9214A"/>
    <w:rsid w:val="00EB34CF"/>
    <w:rsid w:val="00EB7E62"/>
    <w:rsid w:val="00ED0DC0"/>
    <w:rsid w:val="00ED3D9A"/>
    <w:rsid w:val="00ED474B"/>
    <w:rsid w:val="00EE0A0F"/>
    <w:rsid w:val="00EE78DE"/>
    <w:rsid w:val="00EF7FFC"/>
    <w:rsid w:val="00F05B66"/>
    <w:rsid w:val="00F10F51"/>
    <w:rsid w:val="00F162C5"/>
    <w:rsid w:val="00F24DDE"/>
    <w:rsid w:val="00F432C4"/>
    <w:rsid w:val="00F45E79"/>
    <w:rsid w:val="00F52F10"/>
    <w:rsid w:val="00F55D4B"/>
    <w:rsid w:val="00F56223"/>
    <w:rsid w:val="00F610D4"/>
    <w:rsid w:val="00F614BE"/>
    <w:rsid w:val="00F65BC4"/>
    <w:rsid w:val="00F66367"/>
    <w:rsid w:val="00F7286A"/>
    <w:rsid w:val="00F912DD"/>
    <w:rsid w:val="00F92A53"/>
    <w:rsid w:val="00FA5983"/>
    <w:rsid w:val="00FC2711"/>
    <w:rsid w:val="00FD7FC6"/>
    <w:rsid w:val="00FE28F3"/>
    <w:rsid w:val="00FE2A60"/>
    <w:rsid w:val="00FE3D3F"/>
    <w:rsid w:val="00FF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4690"/>
    <w:rPr>
      <w:sz w:val="24"/>
    </w:rPr>
  </w:style>
  <w:style w:type="paragraph" w:styleId="Heading1">
    <w:name w:val="heading 1"/>
    <w:basedOn w:val="Normal"/>
    <w:next w:val="Normal"/>
    <w:qFormat/>
    <w:rsid w:val="00C94690"/>
    <w:pPr>
      <w:keepNext/>
      <w:widowControl w:val="0"/>
      <w:jc w:val="center"/>
      <w:outlineLvl w:val="0"/>
    </w:pPr>
    <w:rPr>
      <w:b/>
    </w:rPr>
  </w:style>
  <w:style w:type="paragraph" w:styleId="Heading2">
    <w:name w:val="heading 2"/>
    <w:basedOn w:val="Normal"/>
    <w:next w:val="Normal"/>
    <w:qFormat/>
    <w:rsid w:val="00C94690"/>
    <w:pPr>
      <w:keepNext/>
      <w:widowControl w:val="0"/>
      <w:outlineLvl w:val="1"/>
    </w:pPr>
    <w:rPr>
      <w:b/>
      <w:bCs/>
    </w:rPr>
  </w:style>
  <w:style w:type="paragraph" w:styleId="Heading3">
    <w:name w:val="heading 3"/>
    <w:basedOn w:val="Normal"/>
    <w:next w:val="Normal"/>
    <w:qFormat/>
    <w:rsid w:val="00C94690"/>
    <w:pPr>
      <w:keepNext/>
      <w:widowControl w:val="0"/>
      <w:outlineLvl w:val="2"/>
    </w:pPr>
    <w:rPr>
      <w:b/>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4690"/>
    <w:rPr>
      <w:color w:val="0000FF"/>
      <w:u w:val="single"/>
    </w:rPr>
  </w:style>
  <w:style w:type="character" w:customStyle="1" w:styleId="footnotetex">
    <w:name w:val="footnote tex"/>
    <w:basedOn w:val="FootnoteReference"/>
    <w:rsid w:val="00C94690"/>
    <w:rPr>
      <w:vertAlign w:val="baseline"/>
    </w:rPr>
  </w:style>
  <w:style w:type="character" w:styleId="FootnoteReference">
    <w:name w:val="footnote reference"/>
    <w:basedOn w:val="DefaultParagraphFont"/>
    <w:semiHidden/>
    <w:rsid w:val="00C94690"/>
    <w:rPr>
      <w:vertAlign w:val="superscript"/>
    </w:rPr>
  </w:style>
  <w:style w:type="paragraph" w:styleId="NormalWeb">
    <w:name w:val="Normal (Web)"/>
    <w:basedOn w:val="Normal"/>
    <w:rsid w:val="00C94690"/>
    <w:pPr>
      <w:spacing w:before="100" w:beforeAutospacing="1" w:after="100" w:afterAutospacing="1"/>
    </w:pPr>
    <w:rPr>
      <w:rFonts w:ascii="Arial Unicode MS" w:eastAsia="Arial Unicode MS" w:hAnsi="Arial Unicode MS" w:cs="Arial Unicode MS"/>
      <w:szCs w:val="24"/>
    </w:rPr>
  </w:style>
  <w:style w:type="paragraph" w:styleId="BodyText">
    <w:name w:val="Body Text"/>
    <w:basedOn w:val="Normal"/>
    <w:rsid w:val="00C94690"/>
    <w:pPr>
      <w:widowControl w:val="0"/>
    </w:pPr>
    <w:rPr>
      <w:rFonts w:ascii="Arial" w:hAnsi="Arial" w:cs="Arial"/>
      <w:sz w:val="20"/>
    </w:rPr>
  </w:style>
  <w:style w:type="paragraph" w:styleId="ListParagraph">
    <w:name w:val="List Paragraph"/>
    <w:basedOn w:val="Normal"/>
    <w:uiPriority w:val="34"/>
    <w:qFormat/>
    <w:rsid w:val="0051524C"/>
    <w:pPr>
      <w:ind w:left="720"/>
      <w:contextualSpacing/>
    </w:pPr>
  </w:style>
  <w:style w:type="paragraph" w:styleId="BalloonText">
    <w:name w:val="Balloon Text"/>
    <w:basedOn w:val="Normal"/>
    <w:link w:val="BalloonTextChar"/>
    <w:rsid w:val="00234958"/>
    <w:rPr>
      <w:rFonts w:ascii="Tahoma" w:hAnsi="Tahoma" w:cs="Tahoma"/>
      <w:sz w:val="16"/>
      <w:szCs w:val="16"/>
    </w:rPr>
  </w:style>
  <w:style w:type="character" w:customStyle="1" w:styleId="BalloonTextChar">
    <w:name w:val="Balloon Text Char"/>
    <w:basedOn w:val="DefaultParagraphFont"/>
    <w:link w:val="BalloonText"/>
    <w:rsid w:val="00234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4690"/>
    <w:rPr>
      <w:sz w:val="24"/>
    </w:rPr>
  </w:style>
  <w:style w:type="paragraph" w:styleId="Heading1">
    <w:name w:val="heading 1"/>
    <w:basedOn w:val="Normal"/>
    <w:next w:val="Normal"/>
    <w:qFormat/>
    <w:rsid w:val="00C94690"/>
    <w:pPr>
      <w:keepNext/>
      <w:widowControl w:val="0"/>
      <w:jc w:val="center"/>
      <w:outlineLvl w:val="0"/>
    </w:pPr>
    <w:rPr>
      <w:b/>
    </w:rPr>
  </w:style>
  <w:style w:type="paragraph" w:styleId="Heading2">
    <w:name w:val="heading 2"/>
    <w:basedOn w:val="Normal"/>
    <w:next w:val="Normal"/>
    <w:qFormat/>
    <w:rsid w:val="00C94690"/>
    <w:pPr>
      <w:keepNext/>
      <w:widowControl w:val="0"/>
      <w:outlineLvl w:val="1"/>
    </w:pPr>
    <w:rPr>
      <w:b/>
      <w:bCs/>
    </w:rPr>
  </w:style>
  <w:style w:type="paragraph" w:styleId="Heading3">
    <w:name w:val="heading 3"/>
    <w:basedOn w:val="Normal"/>
    <w:next w:val="Normal"/>
    <w:qFormat/>
    <w:rsid w:val="00C94690"/>
    <w:pPr>
      <w:keepNext/>
      <w:widowControl w:val="0"/>
      <w:outlineLvl w:val="2"/>
    </w:pPr>
    <w:rPr>
      <w:b/>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4690"/>
    <w:rPr>
      <w:color w:val="0000FF"/>
      <w:u w:val="single"/>
    </w:rPr>
  </w:style>
  <w:style w:type="character" w:customStyle="1" w:styleId="footnotetex">
    <w:name w:val="footnote tex"/>
    <w:basedOn w:val="FootnoteReference"/>
    <w:rsid w:val="00C94690"/>
    <w:rPr>
      <w:vertAlign w:val="baseline"/>
    </w:rPr>
  </w:style>
  <w:style w:type="character" w:styleId="FootnoteReference">
    <w:name w:val="footnote reference"/>
    <w:basedOn w:val="DefaultParagraphFont"/>
    <w:semiHidden/>
    <w:rsid w:val="00C94690"/>
    <w:rPr>
      <w:vertAlign w:val="superscript"/>
    </w:rPr>
  </w:style>
  <w:style w:type="paragraph" w:styleId="NormalWeb">
    <w:name w:val="Normal (Web)"/>
    <w:basedOn w:val="Normal"/>
    <w:rsid w:val="00C94690"/>
    <w:pPr>
      <w:spacing w:before="100" w:beforeAutospacing="1" w:after="100" w:afterAutospacing="1"/>
    </w:pPr>
    <w:rPr>
      <w:rFonts w:ascii="Arial Unicode MS" w:eastAsia="Arial Unicode MS" w:hAnsi="Arial Unicode MS" w:cs="Arial Unicode MS"/>
      <w:szCs w:val="24"/>
    </w:rPr>
  </w:style>
  <w:style w:type="paragraph" w:styleId="BodyText">
    <w:name w:val="Body Text"/>
    <w:basedOn w:val="Normal"/>
    <w:rsid w:val="00C94690"/>
    <w:pPr>
      <w:widowControl w:val="0"/>
    </w:pPr>
    <w:rPr>
      <w:rFonts w:ascii="Arial" w:hAnsi="Arial" w:cs="Arial"/>
      <w:sz w:val="20"/>
    </w:rPr>
  </w:style>
  <w:style w:type="paragraph" w:styleId="ListParagraph">
    <w:name w:val="List Paragraph"/>
    <w:basedOn w:val="Normal"/>
    <w:uiPriority w:val="34"/>
    <w:qFormat/>
    <w:rsid w:val="0051524C"/>
    <w:pPr>
      <w:ind w:left="720"/>
      <w:contextualSpacing/>
    </w:pPr>
  </w:style>
  <w:style w:type="paragraph" w:styleId="BalloonText">
    <w:name w:val="Balloon Text"/>
    <w:basedOn w:val="Normal"/>
    <w:link w:val="BalloonTextChar"/>
    <w:rsid w:val="00234958"/>
    <w:rPr>
      <w:rFonts w:ascii="Tahoma" w:hAnsi="Tahoma" w:cs="Tahoma"/>
      <w:sz w:val="16"/>
      <w:szCs w:val="16"/>
    </w:rPr>
  </w:style>
  <w:style w:type="character" w:customStyle="1" w:styleId="BalloonTextChar">
    <w:name w:val="Balloon Text Char"/>
    <w:basedOn w:val="DefaultParagraphFont"/>
    <w:link w:val="BalloonText"/>
    <w:rsid w:val="00234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6492">
      <w:bodyDiv w:val="1"/>
      <w:marLeft w:val="0"/>
      <w:marRight w:val="0"/>
      <w:marTop w:val="0"/>
      <w:marBottom w:val="0"/>
      <w:divBdr>
        <w:top w:val="none" w:sz="0" w:space="0" w:color="auto"/>
        <w:left w:val="none" w:sz="0" w:space="0" w:color="auto"/>
        <w:bottom w:val="none" w:sz="0" w:space="0" w:color="auto"/>
        <w:right w:val="none" w:sz="0" w:space="0" w:color="auto"/>
      </w:divBdr>
      <w:divsChild>
        <w:div w:id="32386509">
          <w:marLeft w:val="0"/>
          <w:marRight w:val="0"/>
          <w:marTop w:val="0"/>
          <w:marBottom w:val="0"/>
          <w:divBdr>
            <w:top w:val="none" w:sz="0" w:space="0" w:color="auto"/>
            <w:left w:val="none" w:sz="0" w:space="0" w:color="auto"/>
            <w:bottom w:val="none" w:sz="0" w:space="0" w:color="auto"/>
            <w:right w:val="none" w:sz="0" w:space="0" w:color="auto"/>
          </w:divBdr>
        </w:div>
        <w:div w:id="604462314">
          <w:marLeft w:val="0"/>
          <w:marRight w:val="0"/>
          <w:marTop w:val="0"/>
          <w:marBottom w:val="0"/>
          <w:divBdr>
            <w:top w:val="none" w:sz="0" w:space="0" w:color="auto"/>
            <w:left w:val="none" w:sz="0" w:space="0" w:color="auto"/>
            <w:bottom w:val="none" w:sz="0" w:space="0" w:color="auto"/>
            <w:right w:val="none" w:sz="0" w:space="0" w:color="auto"/>
          </w:divBdr>
        </w:div>
        <w:div w:id="318965596">
          <w:marLeft w:val="0"/>
          <w:marRight w:val="0"/>
          <w:marTop w:val="0"/>
          <w:marBottom w:val="0"/>
          <w:divBdr>
            <w:top w:val="none" w:sz="0" w:space="0" w:color="auto"/>
            <w:left w:val="none" w:sz="0" w:space="0" w:color="auto"/>
            <w:bottom w:val="none" w:sz="0" w:space="0" w:color="auto"/>
            <w:right w:val="none" w:sz="0" w:space="0" w:color="auto"/>
          </w:divBdr>
        </w:div>
        <w:div w:id="1406295651">
          <w:marLeft w:val="0"/>
          <w:marRight w:val="0"/>
          <w:marTop w:val="0"/>
          <w:marBottom w:val="0"/>
          <w:divBdr>
            <w:top w:val="none" w:sz="0" w:space="0" w:color="auto"/>
            <w:left w:val="none" w:sz="0" w:space="0" w:color="auto"/>
            <w:bottom w:val="none" w:sz="0" w:space="0" w:color="auto"/>
            <w:right w:val="none" w:sz="0" w:space="0" w:color="auto"/>
          </w:divBdr>
        </w:div>
        <w:div w:id="747731294">
          <w:marLeft w:val="0"/>
          <w:marRight w:val="0"/>
          <w:marTop w:val="0"/>
          <w:marBottom w:val="0"/>
          <w:divBdr>
            <w:top w:val="none" w:sz="0" w:space="0" w:color="auto"/>
            <w:left w:val="none" w:sz="0" w:space="0" w:color="auto"/>
            <w:bottom w:val="none" w:sz="0" w:space="0" w:color="auto"/>
            <w:right w:val="none" w:sz="0" w:space="0" w:color="auto"/>
          </w:divBdr>
        </w:div>
        <w:div w:id="971133609">
          <w:marLeft w:val="0"/>
          <w:marRight w:val="0"/>
          <w:marTop w:val="0"/>
          <w:marBottom w:val="0"/>
          <w:divBdr>
            <w:top w:val="none" w:sz="0" w:space="0" w:color="auto"/>
            <w:left w:val="none" w:sz="0" w:space="0" w:color="auto"/>
            <w:bottom w:val="none" w:sz="0" w:space="0" w:color="auto"/>
            <w:right w:val="none" w:sz="0" w:space="0" w:color="auto"/>
          </w:divBdr>
        </w:div>
        <w:div w:id="1223830555">
          <w:marLeft w:val="0"/>
          <w:marRight w:val="0"/>
          <w:marTop w:val="0"/>
          <w:marBottom w:val="0"/>
          <w:divBdr>
            <w:top w:val="none" w:sz="0" w:space="0" w:color="auto"/>
            <w:left w:val="none" w:sz="0" w:space="0" w:color="auto"/>
            <w:bottom w:val="none" w:sz="0" w:space="0" w:color="auto"/>
            <w:right w:val="none" w:sz="0" w:space="0" w:color="auto"/>
          </w:divBdr>
        </w:div>
        <w:div w:id="721708546">
          <w:marLeft w:val="0"/>
          <w:marRight w:val="0"/>
          <w:marTop w:val="0"/>
          <w:marBottom w:val="0"/>
          <w:divBdr>
            <w:top w:val="none" w:sz="0" w:space="0" w:color="auto"/>
            <w:left w:val="none" w:sz="0" w:space="0" w:color="auto"/>
            <w:bottom w:val="none" w:sz="0" w:space="0" w:color="auto"/>
            <w:right w:val="none" w:sz="0" w:space="0" w:color="auto"/>
          </w:divBdr>
        </w:div>
      </w:divsChild>
    </w:div>
    <w:div w:id="185291549">
      <w:bodyDiv w:val="1"/>
      <w:marLeft w:val="0"/>
      <w:marRight w:val="0"/>
      <w:marTop w:val="0"/>
      <w:marBottom w:val="0"/>
      <w:divBdr>
        <w:top w:val="none" w:sz="0" w:space="0" w:color="auto"/>
        <w:left w:val="none" w:sz="0" w:space="0" w:color="auto"/>
        <w:bottom w:val="none" w:sz="0" w:space="0" w:color="auto"/>
        <w:right w:val="none" w:sz="0" w:space="0" w:color="auto"/>
      </w:divBdr>
    </w:div>
    <w:div w:id="248272859">
      <w:bodyDiv w:val="1"/>
      <w:marLeft w:val="0"/>
      <w:marRight w:val="0"/>
      <w:marTop w:val="0"/>
      <w:marBottom w:val="0"/>
      <w:divBdr>
        <w:top w:val="none" w:sz="0" w:space="0" w:color="auto"/>
        <w:left w:val="none" w:sz="0" w:space="0" w:color="auto"/>
        <w:bottom w:val="none" w:sz="0" w:space="0" w:color="auto"/>
        <w:right w:val="none" w:sz="0" w:space="0" w:color="auto"/>
      </w:divBdr>
    </w:div>
    <w:div w:id="510263953">
      <w:bodyDiv w:val="1"/>
      <w:marLeft w:val="0"/>
      <w:marRight w:val="0"/>
      <w:marTop w:val="0"/>
      <w:marBottom w:val="0"/>
      <w:divBdr>
        <w:top w:val="none" w:sz="0" w:space="0" w:color="auto"/>
        <w:left w:val="none" w:sz="0" w:space="0" w:color="auto"/>
        <w:bottom w:val="none" w:sz="0" w:space="0" w:color="auto"/>
        <w:right w:val="none" w:sz="0" w:space="0" w:color="auto"/>
      </w:divBdr>
      <w:divsChild>
        <w:div w:id="1734159908">
          <w:marLeft w:val="0"/>
          <w:marRight w:val="0"/>
          <w:marTop w:val="0"/>
          <w:marBottom w:val="0"/>
          <w:divBdr>
            <w:top w:val="none" w:sz="0" w:space="0" w:color="auto"/>
            <w:left w:val="none" w:sz="0" w:space="0" w:color="auto"/>
            <w:bottom w:val="none" w:sz="0" w:space="0" w:color="auto"/>
            <w:right w:val="none" w:sz="0" w:space="0" w:color="auto"/>
          </w:divBdr>
        </w:div>
      </w:divsChild>
    </w:div>
    <w:div w:id="682974537">
      <w:bodyDiv w:val="1"/>
      <w:marLeft w:val="0"/>
      <w:marRight w:val="0"/>
      <w:marTop w:val="0"/>
      <w:marBottom w:val="0"/>
      <w:divBdr>
        <w:top w:val="none" w:sz="0" w:space="0" w:color="auto"/>
        <w:left w:val="none" w:sz="0" w:space="0" w:color="auto"/>
        <w:bottom w:val="none" w:sz="0" w:space="0" w:color="auto"/>
        <w:right w:val="none" w:sz="0" w:space="0" w:color="auto"/>
      </w:divBdr>
    </w:div>
    <w:div w:id="1659917741">
      <w:bodyDiv w:val="1"/>
      <w:marLeft w:val="0"/>
      <w:marRight w:val="0"/>
      <w:marTop w:val="0"/>
      <w:marBottom w:val="0"/>
      <w:divBdr>
        <w:top w:val="none" w:sz="0" w:space="0" w:color="auto"/>
        <w:left w:val="none" w:sz="0" w:space="0" w:color="auto"/>
        <w:bottom w:val="none" w:sz="0" w:space="0" w:color="auto"/>
        <w:right w:val="none" w:sz="0" w:space="0" w:color="auto"/>
      </w:divBdr>
      <w:divsChild>
        <w:div w:id="1423064301">
          <w:marLeft w:val="0"/>
          <w:marRight w:val="0"/>
          <w:marTop w:val="0"/>
          <w:marBottom w:val="0"/>
          <w:divBdr>
            <w:top w:val="none" w:sz="0" w:space="0" w:color="auto"/>
            <w:left w:val="none" w:sz="0" w:space="0" w:color="auto"/>
            <w:bottom w:val="none" w:sz="0" w:space="0" w:color="auto"/>
            <w:right w:val="none" w:sz="0" w:space="0" w:color="auto"/>
          </w:divBdr>
        </w:div>
      </w:divsChild>
    </w:div>
    <w:div w:id="17016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nford.edu/~dlaitin/papers/Cpapsa.doc" TargetMode="External"/><Relationship Id="rId13" Type="http://schemas.openxmlformats.org/officeDocument/2006/relationships/hyperlink" Target="http://papers.ssrn.com/sol3/papers.cfm?abstract_id=245197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orks.bepress.com/tom_ginsburg/4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endemocracy.net/sami-zubaida/arab-spring-in-historical-perspectiv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ccubbins.us/mccubbins_files/ARTB1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s.nyu.edu/docs/IO/2800/isthescienc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28</Pages>
  <Words>11381</Words>
  <Characters>64872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POSC 520</vt:lpstr>
    </vt:vector>
  </TitlesOfParts>
  <Company>Univesity of Southern California</Company>
  <LinksUpToDate>false</LinksUpToDate>
  <CharactersWithSpaces>76101</CharactersWithSpaces>
  <SharedDoc>false</SharedDoc>
  <HLinks>
    <vt:vector size="6" baseType="variant">
      <vt:variant>
        <vt:i4>4259921</vt:i4>
      </vt:variant>
      <vt:variant>
        <vt:i4>2</vt:i4>
      </vt:variant>
      <vt:variant>
        <vt:i4>0</vt:i4>
      </vt:variant>
      <vt:variant>
        <vt:i4>5</vt:i4>
      </vt:variant>
      <vt:variant>
        <vt:lpwstr>http://www.mozenapublishing.com/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POSC 520</dc:title>
  <dc:creator>Jefferey M. Sellers</dc:creator>
  <cp:lastModifiedBy>Jefferey Sellers</cp:lastModifiedBy>
  <cp:revision>10</cp:revision>
  <cp:lastPrinted>2012-08-27T19:37:00Z</cp:lastPrinted>
  <dcterms:created xsi:type="dcterms:W3CDTF">2014-08-22T19:34:00Z</dcterms:created>
  <dcterms:modified xsi:type="dcterms:W3CDTF">2014-08-22T22:21:00Z</dcterms:modified>
</cp:coreProperties>
</file>